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27F4" w:rsidRDefault="006227F4">
      <w:pPr>
        <w:pStyle w:val="BodyText"/>
        <w:spacing w:before="8"/>
        <w:ind w:left="0"/>
        <w:rPr>
          <w:rFonts w:ascii="Times New Roman"/>
          <w:sz w:val="12"/>
        </w:rPr>
      </w:pPr>
    </w:p>
    <w:p w:rsidR="006227F4" w:rsidRDefault="00000000">
      <w:pPr>
        <w:pStyle w:val="Heading1"/>
        <w:spacing w:before="92"/>
        <w:ind w:left="2946" w:right="2928"/>
        <w:jc w:val="center"/>
      </w:pPr>
      <w:r>
        <w:rPr>
          <w:w w:val="90"/>
        </w:rPr>
        <w:t>MESAFELİ</w:t>
      </w:r>
      <w:r>
        <w:rPr>
          <w:spacing w:val="13"/>
          <w:w w:val="90"/>
        </w:rPr>
        <w:t xml:space="preserve"> </w:t>
      </w:r>
      <w:r>
        <w:rPr>
          <w:w w:val="90"/>
        </w:rPr>
        <w:t>SATIŞ</w:t>
      </w:r>
      <w:r>
        <w:rPr>
          <w:spacing w:val="14"/>
          <w:w w:val="90"/>
        </w:rPr>
        <w:t xml:space="preserve"> </w:t>
      </w:r>
      <w:r>
        <w:rPr>
          <w:w w:val="90"/>
        </w:rPr>
        <w:t>SÖZLEŞMESİ</w:t>
      </w:r>
    </w:p>
    <w:p w:rsidR="006227F4" w:rsidRDefault="006227F4">
      <w:pPr>
        <w:pStyle w:val="BodyText"/>
        <w:ind w:left="0"/>
        <w:rPr>
          <w:b/>
          <w:sz w:val="26"/>
        </w:rPr>
      </w:pPr>
    </w:p>
    <w:p w:rsidR="006227F4" w:rsidRDefault="006227F4">
      <w:pPr>
        <w:pStyle w:val="BodyText"/>
        <w:spacing w:before="1"/>
        <w:ind w:left="0"/>
        <w:rPr>
          <w:b/>
          <w:sz w:val="26"/>
        </w:rPr>
      </w:pPr>
    </w:p>
    <w:p w:rsidR="006227F4" w:rsidRDefault="00000000">
      <w:pPr>
        <w:ind w:left="116"/>
        <w:rPr>
          <w:b/>
        </w:rPr>
      </w:pPr>
      <w:r>
        <w:rPr>
          <w:b/>
          <w:w w:val="90"/>
        </w:rPr>
        <w:t>Madde</w:t>
      </w:r>
      <w:r>
        <w:rPr>
          <w:b/>
          <w:spacing w:val="15"/>
          <w:w w:val="90"/>
        </w:rPr>
        <w:t xml:space="preserve"> </w:t>
      </w:r>
      <w:r>
        <w:rPr>
          <w:b/>
          <w:w w:val="90"/>
        </w:rPr>
        <w:t>1:</w:t>
      </w:r>
      <w:r>
        <w:rPr>
          <w:b/>
          <w:spacing w:val="11"/>
          <w:w w:val="90"/>
        </w:rPr>
        <w:t xml:space="preserve"> </w:t>
      </w:r>
      <w:r>
        <w:rPr>
          <w:b/>
          <w:w w:val="90"/>
        </w:rPr>
        <w:t>SÖZLEŞMENİN</w:t>
      </w:r>
      <w:r>
        <w:rPr>
          <w:b/>
          <w:spacing w:val="13"/>
          <w:w w:val="90"/>
        </w:rPr>
        <w:t xml:space="preserve"> </w:t>
      </w:r>
      <w:r>
        <w:rPr>
          <w:b/>
          <w:w w:val="90"/>
        </w:rPr>
        <w:t>TARAFLARI</w:t>
      </w:r>
    </w:p>
    <w:p w:rsidR="006227F4" w:rsidRDefault="00000000">
      <w:pPr>
        <w:pStyle w:val="BodyText"/>
        <w:spacing w:before="181" w:line="259" w:lineRule="auto"/>
        <w:ind w:right="83"/>
      </w:pPr>
      <w:r>
        <w:rPr>
          <w:w w:val="97"/>
        </w:rPr>
        <w:t>İşbu</w:t>
      </w:r>
      <w:r>
        <w:rPr>
          <w:spacing w:val="-20"/>
        </w:rPr>
        <w:t xml:space="preserve"> </w:t>
      </w:r>
      <w:r>
        <w:rPr>
          <w:w w:val="98"/>
        </w:rPr>
        <w:t>sö</w:t>
      </w:r>
      <w:r>
        <w:rPr>
          <w:spacing w:val="-2"/>
          <w:w w:val="98"/>
        </w:rPr>
        <w:t>z</w:t>
      </w:r>
      <w:r>
        <w:t>l</w:t>
      </w:r>
      <w:r>
        <w:rPr>
          <w:spacing w:val="-1"/>
        </w:rPr>
        <w:t>e</w:t>
      </w:r>
      <w:r>
        <w:rPr>
          <w:w w:val="104"/>
        </w:rPr>
        <w:t>ş</w:t>
      </w:r>
      <w:r>
        <w:rPr>
          <w:spacing w:val="-2"/>
          <w:w w:val="104"/>
        </w:rPr>
        <w:t>m</w:t>
      </w:r>
      <w:r>
        <w:rPr>
          <w:w w:val="101"/>
        </w:rPr>
        <w:t>e</w:t>
      </w:r>
      <w:r>
        <w:rPr>
          <w:spacing w:val="-19"/>
        </w:rPr>
        <w:t xml:space="preserve"> </w:t>
      </w:r>
      <w:r>
        <w:rPr>
          <w:spacing w:val="-2"/>
          <w:w w:val="109"/>
        </w:rPr>
        <w:t>b</w:t>
      </w:r>
      <w:r>
        <w:rPr>
          <w:w w:val="95"/>
        </w:rPr>
        <w:t>ir</w:t>
      </w:r>
      <w:r>
        <w:rPr>
          <w:spacing w:val="-19"/>
        </w:rPr>
        <w:t xml:space="preserve"> </w:t>
      </w:r>
      <w:r>
        <w:rPr>
          <w:spacing w:val="-2"/>
          <w:w w:val="103"/>
        </w:rPr>
        <w:t>t</w:t>
      </w:r>
      <w:r>
        <w:rPr>
          <w:spacing w:val="-1"/>
          <w:w w:val="98"/>
        </w:rPr>
        <w:t>a</w:t>
      </w:r>
      <w:r>
        <w:rPr>
          <w:w w:val="96"/>
        </w:rPr>
        <w:t>r</w:t>
      </w:r>
      <w:r>
        <w:rPr>
          <w:spacing w:val="-3"/>
          <w:w w:val="96"/>
        </w:rPr>
        <w:t>a</w:t>
      </w:r>
      <w:r>
        <w:t>f</w:t>
      </w:r>
      <w:r>
        <w:rPr>
          <w:spacing w:val="-2"/>
        </w:rPr>
        <w:t>t</w:t>
      </w:r>
      <w:r>
        <w:rPr>
          <w:w w:val="98"/>
        </w:rPr>
        <w:t>a</w:t>
      </w:r>
      <w:r>
        <w:rPr>
          <w:spacing w:val="-20"/>
        </w:rPr>
        <w:t xml:space="preserve"> </w:t>
      </w:r>
      <w:proofErr w:type="spellStart"/>
      <w:r w:rsidR="00FE053D">
        <w:rPr>
          <w:rFonts w:ascii="AppleSystemUIFont" w:eastAsiaTheme="minorHAnsi" w:hAnsi="AppleSystemUIFont" w:cs="AppleSystemUIFont"/>
          <w:sz w:val="26"/>
          <w:szCs w:val="26"/>
          <w:lang w:val="en-US"/>
        </w:rPr>
        <w:t>Küçükbakkalköy</w:t>
      </w:r>
      <w:proofErr w:type="spellEnd"/>
      <w:r w:rsidR="00FE053D">
        <w:rPr>
          <w:rFonts w:ascii="AppleSystemUIFont" w:eastAsiaTheme="minorHAnsi" w:hAnsi="AppleSystemUIFont" w:cs="AppleSystemUIFont"/>
          <w:sz w:val="26"/>
          <w:szCs w:val="26"/>
          <w:lang w:val="en-US"/>
        </w:rPr>
        <w:t xml:space="preserve"> </w:t>
      </w:r>
      <w:proofErr w:type="spellStart"/>
      <w:r w:rsidR="00FE053D">
        <w:rPr>
          <w:rFonts w:ascii="AppleSystemUIFont" w:eastAsiaTheme="minorHAnsi" w:hAnsi="AppleSystemUIFont" w:cs="AppleSystemUIFont"/>
          <w:sz w:val="26"/>
          <w:szCs w:val="26"/>
          <w:lang w:val="en-US"/>
        </w:rPr>
        <w:t>mah</w:t>
      </w:r>
      <w:proofErr w:type="spellEnd"/>
      <w:r w:rsidR="00FE053D">
        <w:rPr>
          <w:rFonts w:ascii="AppleSystemUIFont" w:eastAsiaTheme="minorHAnsi" w:hAnsi="AppleSystemUIFont" w:cs="AppleSystemUIFont"/>
          <w:sz w:val="26"/>
          <w:szCs w:val="26"/>
          <w:lang w:val="en-US"/>
        </w:rPr>
        <w:t xml:space="preserve">. </w:t>
      </w:r>
      <w:proofErr w:type="spellStart"/>
      <w:r w:rsidR="00FE053D">
        <w:rPr>
          <w:rFonts w:ascii="AppleSystemUIFont" w:eastAsiaTheme="minorHAnsi" w:hAnsi="AppleSystemUIFont" w:cs="AppleSystemUIFont"/>
          <w:sz w:val="26"/>
          <w:szCs w:val="26"/>
          <w:lang w:val="en-US"/>
        </w:rPr>
        <w:t>Selvili</w:t>
      </w:r>
      <w:proofErr w:type="spellEnd"/>
      <w:r w:rsidR="00FE053D">
        <w:rPr>
          <w:rFonts w:ascii="AppleSystemUIFont" w:eastAsiaTheme="minorHAnsi" w:hAnsi="AppleSystemUIFont" w:cs="AppleSystemUIFont"/>
          <w:sz w:val="26"/>
          <w:szCs w:val="26"/>
          <w:lang w:val="en-US"/>
        </w:rPr>
        <w:t xml:space="preserve"> </w:t>
      </w:r>
      <w:proofErr w:type="spellStart"/>
      <w:r w:rsidR="00FE053D">
        <w:rPr>
          <w:rFonts w:ascii="AppleSystemUIFont" w:eastAsiaTheme="minorHAnsi" w:hAnsi="AppleSystemUIFont" w:cs="AppleSystemUIFont"/>
          <w:sz w:val="26"/>
          <w:szCs w:val="26"/>
          <w:lang w:val="en-US"/>
        </w:rPr>
        <w:t>sok</w:t>
      </w:r>
      <w:proofErr w:type="spellEnd"/>
      <w:r w:rsidR="00FE053D">
        <w:rPr>
          <w:rFonts w:ascii="AppleSystemUIFont" w:eastAsiaTheme="minorHAnsi" w:hAnsi="AppleSystemUIFont" w:cs="AppleSystemUIFont"/>
          <w:sz w:val="26"/>
          <w:szCs w:val="26"/>
          <w:lang w:val="en-US"/>
        </w:rPr>
        <w:t>. no.4 / 20 Ataşehir</w:t>
      </w:r>
      <w:r>
        <w:t>/</w:t>
      </w:r>
      <w:proofErr w:type="spellStart"/>
      <w:r>
        <w:t>İSTANBUL’da</w:t>
      </w:r>
      <w:proofErr w:type="spellEnd"/>
      <w:r>
        <w:rPr>
          <w:spacing w:val="-16"/>
        </w:rPr>
        <w:t xml:space="preserve"> </w:t>
      </w:r>
      <w:r>
        <w:t>ikamet</w:t>
      </w:r>
      <w:r>
        <w:rPr>
          <w:spacing w:val="-16"/>
        </w:rPr>
        <w:t xml:space="preserve"> </w:t>
      </w:r>
      <w:r>
        <w:t>eden</w:t>
      </w:r>
      <w:r>
        <w:rPr>
          <w:spacing w:val="-17"/>
        </w:rPr>
        <w:t xml:space="preserve"> </w:t>
      </w:r>
      <w:r w:rsidR="00EC66AC">
        <w:t>FALSA MAGRA</w:t>
      </w:r>
      <w:r>
        <w:rPr>
          <w:w w:val="95"/>
        </w:rPr>
        <w:t>–</w:t>
      </w:r>
      <w:r>
        <w:rPr>
          <w:spacing w:val="5"/>
          <w:w w:val="95"/>
        </w:rPr>
        <w:t xml:space="preserve"> </w:t>
      </w:r>
      <w:r>
        <w:rPr>
          <w:w w:val="95"/>
        </w:rPr>
        <w:t>(Bundan</w:t>
      </w:r>
      <w:r>
        <w:rPr>
          <w:spacing w:val="3"/>
          <w:w w:val="95"/>
        </w:rPr>
        <w:t xml:space="preserve"> </w:t>
      </w:r>
      <w:r>
        <w:rPr>
          <w:w w:val="95"/>
        </w:rPr>
        <w:t>böyle</w:t>
      </w:r>
      <w:r>
        <w:rPr>
          <w:spacing w:val="1"/>
          <w:w w:val="95"/>
        </w:rPr>
        <w:t xml:space="preserve"> </w:t>
      </w:r>
      <w:r>
        <w:rPr>
          <w:w w:val="95"/>
        </w:rPr>
        <w:t>SATICI</w:t>
      </w:r>
      <w:r>
        <w:rPr>
          <w:spacing w:val="2"/>
          <w:w w:val="95"/>
        </w:rPr>
        <w:t xml:space="preserve"> </w:t>
      </w:r>
      <w:r>
        <w:rPr>
          <w:w w:val="95"/>
        </w:rPr>
        <w:t>olarak</w:t>
      </w:r>
      <w:r>
        <w:rPr>
          <w:spacing w:val="3"/>
          <w:w w:val="95"/>
        </w:rPr>
        <w:t xml:space="preserve"> </w:t>
      </w:r>
      <w:r>
        <w:rPr>
          <w:w w:val="95"/>
        </w:rPr>
        <w:t>anılacaktır)</w:t>
      </w:r>
      <w:r>
        <w:rPr>
          <w:spacing w:val="4"/>
          <w:w w:val="95"/>
        </w:rPr>
        <w:t xml:space="preserve"> </w:t>
      </w:r>
      <w:r>
        <w:rPr>
          <w:w w:val="95"/>
        </w:rPr>
        <w:t>ile</w:t>
      </w:r>
      <w:r>
        <w:rPr>
          <w:spacing w:val="5"/>
          <w:w w:val="95"/>
        </w:rPr>
        <w:t xml:space="preserve"> </w:t>
      </w:r>
      <w:r>
        <w:rPr>
          <w:w w:val="95"/>
        </w:rPr>
        <w:t>diğer</w:t>
      </w:r>
      <w:r>
        <w:rPr>
          <w:spacing w:val="5"/>
          <w:w w:val="95"/>
        </w:rPr>
        <w:t xml:space="preserve"> </w:t>
      </w:r>
      <w:r>
        <w:rPr>
          <w:w w:val="95"/>
        </w:rPr>
        <w:t>tarafta</w:t>
      </w:r>
      <w:r>
        <w:rPr>
          <w:spacing w:val="3"/>
          <w:w w:val="95"/>
        </w:rPr>
        <w:t xml:space="preserve"> </w:t>
      </w:r>
      <w:r>
        <w:rPr>
          <w:w w:val="95"/>
        </w:rPr>
        <w:t>Son</w:t>
      </w:r>
      <w:r>
        <w:rPr>
          <w:spacing w:val="3"/>
          <w:w w:val="95"/>
        </w:rPr>
        <w:t xml:space="preserve"> </w:t>
      </w:r>
      <w:r>
        <w:rPr>
          <w:w w:val="95"/>
        </w:rPr>
        <w:t>Kullanıcı</w:t>
      </w:r>
      <w:r>
        <w:rPr>
          <w:spacing w:val="1"/>
          <w:w w:val="95"/>
        </w:rPr>
        <w:t xml:space="preserve"> </w:t>
      </w:r>
      <w:r>
        <w:rPr>
          <w:spacing w:val="-1"/>
        </w:rPr>
        <w:t>(Bundan</w:t>
      </w:r>
      <w:r>
        <w:rPr>
          <w:spacing w:val="-21"/>
        </w:rPr>
        <w:t xml:space="preserve"> </w:t>
      </w:r>
      <w:r>
        <w:rPr>
          <w:spacing w:val="-1"/>
        </w:rPr>
        <w:t>böyle</w:t>
      </w:r>
      <w:r>
        <w:rPr>
          <w:spacing w:val="-22"/>
        </w:rPr>
        <w:t xml:space="preserve"> </w:t>
      </w:r>
      <w:r>
        <w:rPr>
          <w:spacing w:val="-1"/>
        </w:rPr>
        <w:t>ALICI</w:t>
      </w:r>
      <w:r>
        <w:rPr>
          <w:spacing w:val="-22"/>
        </w:rPr>
        <w:t xml:space="preserve"> </w:t>
      </w:r>
      <w:r>
        <w:rPr>
          <w:spacing w:val="-1"/>
        </w:rPr>
        <w:t>olarak</w:t>
      </w:r>
      <w:r>
        <w:rPr>
          <w:spacing w:val="-21"/>
        </w:rPr>
        <w:t xml:space="preserve"> </w:t>
      </w:r>
      <w:r>
        <w:rPr>
          <w:spacing w:val="-1"/>
        </w:rPr>
        <w:t>anılacaktır)</w:t>
      </w:r>
      <w:r>
        <w:rPr>
          <w:spacing w:val="-21"/>
        </w:rPr>
        <w:t xml:space="preserve"> </w:t>
      </w:r>
      <w:r>
        <w:rPr>
          <w:spacing w:val="-1"/>
        </w:rPr>
        <w:t>arasında</w:t>
      </w:r>
      <w:r>
        <w:rPr>
          <w:spacing w:val="-20"/>
        </w:rPr>
        <w:t xml:space="preserve"> </w:t>
      </w:r>
      <w:r>
        <w:t>akdedilmiştir.</w:t>
      </w:r>
    </w:p>
    <w:p w:rsidR="006227F4" w:rsidRDefault="00000000">
      <w:pPr>
        <w:pStyle w:val="Heading1"/>
      </w:pPr>
      <w:r>
        <w:rPr>
          <w:w w:val="95"/>
        </w:rPr>
        <w:t>Madde</w:t>
      </w:r>
      <w:r>
        <w:rPr>
          <w:spacing w:val="-14"/>
          <w:w w:val="95"/>
        </w:rPr>
        <w:t xml:space="preserve"> </w:t>
      </w:r>
      <w:r>
        <w:rPr>
          <w:w w:val="95"/>
        </w:rPr>
        <w:t>2:</w:t>
      </w:r>
      <w:r>
        <w:rPr>
          <w:spacing w:val="-14"/>
          <w:w w:val="95"/>
        </w:rPr>
        <w:t xml:space="preserve"> </w:t>
      </w:r>
      <w:r>
        <w:rPr>
          <w:w w:val="95"/>
        </w:rPr>
        <w:t>KONU</w:t>
      </w:r>
    </w:p>
    <w:p w:rsidR="006227F4" w:rsidRDefault="00000000">
      <w:pPr>
        <w:pStyle w:val="BodyText"/>
        <w:spacing w:before="182" w:line="259" w:lineRule="auto"/>
        <w:ind w:right="117"/>
      </w:pPr>
      <w:r>
        <w:rPr>
          <w:spacing w:val="-1"/>
        </w:rPr>
        <w:t xml:space="preserve">İşbu sözleşmenin konusu, </w:t>
      </w:r>
      <w:proofErr w:type="spellStart"/>
      <w:r>
        <w:rPr>
          <w:spacing w:val="-1"/>
        </w:rPr>
        <w:t>ALICI`nın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SATICI`ya</w:t>
      </w:r>
      <w:proofErr w:type="spellEnd"/>
      <w:r>
        <w:rPr>
          <w:spacing w:val="-1"/>
        </w:rPr>
        <w:t xml:space="preserve"> </w:t>
      </w:r>
      <w:r>
        <w:t xml:space="preserve">ait </w:t>
      </w:r>
      <w:r w:rsidR="00FE053D">
        <w:t>comidacommunity</w:t>
      </w:r>
      <w:r>
        <w:t>.com internet</w:t>
      </w:r>
      <w:r>
        <w:rPr>
          <w:spacing w:val="1"/>
        </w:rPr>
        <w:t xml:space="preserve"> </w:t>
      </w:r>
      <w:r>
        <w:t>sitesinden elektronik ortamda sipariş verdiği, sözleşmede bahsi geçen nitelikleri</w:t>
      </w:r>
      <w:r>
        <w:rPr>
          <w:spacing w:val="1"/>
        </w:rPr>
        <w:t xml:space="preserve"> </w:t>
      </w:r>
      <w:r>
        <w:rPr>
          <w:spacing w:val="-1"/>
        </w:rPr>
        <w:t xml:space="preserve">haiz, internet sitesinde </w:t>
      </w:r>
      <w:r>
        <w:t>içeriği ve satış fiyatı belirtilen ürünlerin satışı ve teslimi ile</w:t>
      </w:r>
      <w:r>
        <w:rPr>
          <w:spacing w:val="-75"/>
        </w:rPr>
        <w:t xml:space="preserve"> </w:t>
      </w:r>
      <w:r>
        <w:t>ilgili olarak 4077 sayılı Tüketicilerin Korunması Hakkındaki Kanun ve Mesafeli</w:t>
      </w:r>
      <w:r>
        <w:rPr>
          <w:spacing w:val="1"/>
        </w:rPr>
        <w:t xml:space="preserve"> </w:t>
      </w:r>
      <w:r>
        <w:t>Sözleşmeler</w:t>
      </w:r>
      <w:r>
        <w:rPr>
          <w:spacing w:val="9"/>
        </w:rPr>
        <w:t xml:space="preserve"> </w:t>
      </w:r>
      <w:r>
        <w:t>Uygulama</w:t>
      </w:r>
      <w:r>
        <w:rPr>
          <w:spacing w:val="8"/>
        </w:rPr>
        <w:t xml:space="preserve"> </w:t>
      </w:r>
      <w:r>
        <w:t>Esas</w:t>
      </w:r>
      <w:r>
        <w:rPr>
          <w:spacing w:val="8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t>Usulleri</w:t>
      </w:r>
      <w:r>
        <w:rPr>
          <w:spacing w:val="7"/>
        </w:rPr>
        <w:t xml:space="preserve"> </w:t>
      </w:r>
      <w:r>
        <w:t>Hakkında</w:t>
      </w:r>
      <w:r>
        <w:rPr>
          <w:spacing w:val="8"/>
        </w:rPr>
        <w:t xml:space="preserve"> </w:t>
      </w:r>
      <w:r>
        <w:t>Yönetmelik</w:t>
      </w:r>
      <w:r>
        <w:rPr>
          <w:spacing w:val="9"/>
        </w:rPr>
        <w:t xml:space="preserve"> </w:t>
      </w:r>
      <w:r>
        <w:t>hükümleri</w:t>
      </w:r>
      <w:r>
        <w:rPr>
          <w:spacing w:val="1"/>
        </w:rPr>
        <w:t xml:space="preserve"> </w:t>
      </w:r>
      <w:r>
        <w:t>gereğince tarafların hak ve yükümlülüklerinin saptanmasıdır. ALICI, satışa konu</w:t>
      </w:r>
      <w:r>
        <w:rPr>
          <w:spacing w:val="1"/>
        </w:rPr>
        <w:t xml:space="preserve"> </w:t>
      </w:r>
      <w:r>
        <w:rPr>
          <w:w w:val="95"/>
        </w:rPr>
        <w:t>ürünlerin</w:t>
      </w:r>
      <w:r>
        <w:rPr>
          <w:spacing w:val="10"/>
          <w:w w:val="95"/>
        </w:rPr>
        <w:t xml:space="preserve"> </w:t>
      </w:r>
      <w:r>
        <w:rPr>
          <w:w w:val="95"/>
        </w:rPr>
        <w:t>temel</w:t>
      </w:r>
      <w:r>
        <w:rPr>
          <w:spacing w:val="12"/>
          <w:w w:val="95"/>
        </w:rPr>
        <w:t xml:space="preserve"> </w:t>
      </w:r>
      <w:r>
        <w:rPr>
          <w:w w:val="95"/>
        </w:rPr>
        <w:t>nitelikleri,</w:t>
      </w:r>
      <w:r>
        <w:rPr>
          <w:spacing w:val="13"/>
          <w:w w:val="95"/>
        </w:rPr>
        <w:t xml:space="preserve"> </w:t>
      </w:r>
      <w:r>
        <w:rPr>
          <w:w w:val="95"/>
        </w:rPr>
        <w:t>satış</w:t>
      </w:r>
      <w:r>
        <w:rPr>
          <w:spacing w:val="11"/>
          <w:w w:val="95"/>
        </w:rPr>
        <w:t xml:space="preserve"> </w:t>
      </w:r>
      <w:r>
        <w:rPr>
          <w:w w:val="95"/>
        </w:rPr>
        <w:t>fiyatı,</w:t>
      </w:r>
      <w:r>
        <w:rPr>
          <w:spacing w:val="14"/>
          <w:w w:val="95"/>
        </w:rPr>
        <w:t xml:space="preserve"> </w:t>
      </w:r>
      <w:r>
        <w:rPr>
          <w:w w:val="95"/>
        </w:rPr>
        <w:t>ödeme</w:t>
      </w:r>
      <w:r>
        <w:rPr>
          <w:spacing w:val="13"/>
          <w:w w:val="95"/>
        </w:rPr>
        <w:t xml:space="preserve"> </w:t>
      </w:r>
      <w:r>
        <w:rPr>
          <w:w w:val="95"/>
        </w:rPr>
        <w:t>şekli,</w:t>
      </w:r>
      <w:r>
        <w:rPr>
          <w:spacing w:val="13"/>
          <w:w w:val="95"/>
        </w:rPr>
        <w:t xml:space="preserve"> </w:t>
      </w:r>
      <w:r>
        <w:rPr>
          <w:w w:val="95"/>
        </w:rPr>
        <w:t>teslimat</w:t>
      </w:r>
      <w:r>
        <w:rPr>
          <w:spacing w:val="10"/>
          <w:w w:val="95"/>
        </w:rPr>
        <w:t xml:space="preserve"> </w:t>
      </w:r>
      <w:r>
        <w:rPr>
          <w:w w:val="95"/>
        </w:rPr>
        <w:t>koşulları</w:t>
      </w:r>
      <w:r>
        <w:rPr>
          <w:spacing w:val="14"/>
          <w:w w:val="95"/>
        </w:rPr>
        <w:t xml:space="preserve"> </w:t>
      </w:r>
      <w:r>
        <w:rPr>
          <w:w w:val="95"/>
        </w:rPr>
        <w:t>vs.</w:t>
      </w:r>
      <w:r>
        <w:rPr>
          <w:spacing w:val="13"/>
          <w:w w:val="95"/>
        </w:rPr>
        <w:t xml:space="preserve"> </w:t>
      </w:r>
      <w:r>
        <w:rPr>
          <w:w w:val="95"/>
        </w:rPr>
        <w:t>satışa</w:t>
      </w:r>
      <w:r>
        <w:rPr>
          <w:spacing w:val="12"/>
          <w:w w:val="95"/>
        </w:rPr>
        <w:t xml:space="preserve"> </w:t>
      </w:r>
      <w:r>
        <w:rPr>
          <w:w w:val="95"/>
        </w:rPr>
        <w:t>konu</w:t>
      </w:r>
      <w:r>
        <w:rPr>
          <w:spacing w:val="-71"/>
          <w:w w:val="95"/>
        </w:rPr>
        <w:t xml:space="preserve"> </w:t>
      </w:r>
      <w:r>
        <w:t>ürün ile ilgili tüm ön bilgiler ve cayma hakkı konusunda bilgi sahibi olduğunu, bu</w:t>
      </w:r>
      <w:r>
        <w:rPr>
          <w:spacing w:val="1"/>
        </w:rPr>
        <w:t xml:space="preserve"> </w:t>
      </w:r>
      <w:r>
        <w:t>ön bilgileri elektronik ortamda teyit ettiğini ve sonrasında ürünü sipariş verdiğini,</w:t>
      </w:r>
      <w:r>
        <w:rPr>
          <w:spacing w:val="-75"/>
        </w:rPr>
        <w:t xml:space="preserve"> </w:t>
      </w:r>
      <w:r>
        <w:t>işbu sözleşme hükümlerince kabul ve beyan eder. studiomercado.com sitesinde</w:t>
      </w:r>
      <w:r>
        <w:rPr>
          <w:spacing w:val="1"/>
        </w:rPr>
        <w:t xml:space="preserve"> </w:t>
      </w:r>
      <w:r>
        <w:t>yer alan ön bilgilendirme ve fatura işbu sözleşmenin ayrılmaz parçalarıdır. Sipariş</w:t>
      </w:r>
      <w:r>
        <w:rPr>
          <w:spacing w:val="-75"/>
        </w:rPr>
        <w:t xml:space="preserve"> </w:t>
      </w:r>
      <w:proofErr w:type="gramStart"/>
      <w:r>
        <w:t>gerçekleştiği</w:t>
      </w:r>
      <w:proofErr w:type="gramEnd"/>
      <w:r>
        <w:rPr>
          <w:spacing w:val="-18"/>
        </w:rPr>
        <w:t xml:space="preserve"> </w:t>
      </w:r>
      <w:r>
        <w:t>anda</w:t>
      </w:r>
      <w:r>
        <w:rPr>
          <w:spacing w:val="-19"/>
        </w:rPr>
        <w:t xml:space="preserve"> </w:t>
      </w:r>
      <w:r>
        <w:t>ALICI</w:t>
      </w:r>
      <w:r>
        <w:rPr>
          <w:spacing w:val="-17"/>
        </w:rPr>
        <w:t xml:space="preserve"> </w:t>
      </w:r>
      <w:r>
        <w:t>bu</w:t>
      </w:r>
      <w:r>
        <w:rPr>
          <w:spacing w:val="-18"/>
        </w:rPr>
        <w:t xml:space="preserve"> </w:t>
      </w:r>
      <w:r>
        <w:t>sözleşmenin</w:t>
      </w:r>
      <w:r>
        <w:rPr>
          <w:spacing w:val="-17"/>
        </w:rPr>
        <w:t xml:space="preserve"> </w:t>
      </w:r>
      <w:r>
        <w:t>tüm</w:t>
      </w:r>
      <w:r>
        <w:rPr>
          <w:spacing w:val="-17"/>
        </w:rPr>
        <w:t xml:space="preserve"> </w:t>
      </w:r>
      <w:r>
        <w:t>koşullarını</w:t>
      </w:r>
      <w:r>
        <w:rPr>
          <w:spacing w:val="-17"/>
        </w:rPr>
        <w:t xml:space="preserve"> </w:t>
      </w:r>
      <w:r>
        <w:t>kabul</w:t>
      </w:r>
      <w:r>
        <w:rPr>
          <w:spacing w:val="-20"/>
        </w:rPr>
        <w:t xml:space="preserve"> </w:t>
      </w:r>
      <w:r>
        <w:t>etmiş</w:t>
      </w:r>
      <w:r>
        <w:rPr>
          <w:spacing w:val="-18"/>
        </w:rPr>
        <w:t xml:space="preserve"> </w:t>
      </w:r>
      <w:r>
        <w:t>sayılır.</w:t>
      </w:r>
    </w:p>
    <w:p w:rsidR="006227F4" w:rsidRDefault="00000000">
      <w:pPr>
        <w:pStyle w:val="Heading1"/>
        <w:spacing w:before="169"/>
        <w:ind w:left="178"/>
      </w:pPr>
      <w:r>
        <w:rPr>
          <w:w w:val="95"/>
        </w:rPr>
        <w:t>Madde</w:t>
      </w:r>
      <w:r>
        <w:rPr>
          <w:spacing w:val="-11"/>
          <w:w w:val="95"/>
        </w:rPr>
        <w:t xml:space="preserve"> </w:t>
      </w:r>
      <w:r>
        <w:rPr>
          <w:w w:val="95"/>
        </w:rPr>
        <w:t>3:</w:t>
      </w:r>
      <w:r>
        <w:rPr>
          <w:spacing w:val="-7"/>
          <w:w w:val="95"/>
        </w:rPr>
        <w:t xml:space="preserve"> </w:t>
      </w:r>
      <w:r>
        <w:rPr>
          <w:w w:val="95"/>
        </w:rPr>
        <w:t>GENEL</w:t>
      </w:r>
      <w:r>
        <w:rPr>
          <w:spacing w:val="-7"/>
          <w:w w:val="95"/>
        </w:rPr>
        <w:t xml:space="preserve"> </w:t>
      </w:r>
      <w:r>
        <w:rPr>
          <w:w w:val="95"/>
        </w:rPr>
        <w:t>HÜKÜMLER</w:t>
      </w:r>
    </w:p>
    <w:p w:rsidR="006227F4" w:rsidRDefault="00000000">
      <w:pPr>
        <w:pStyle w:val="BodyText"/>
        <w:spacing w:before="181"/>
      </w:pPr>
      <w:r>
        <w:rPr>
          <w:w w:val="95"/>
        </w:rPr>
        <w:t>3.1-</w:t>
      </w:r>
      <w:r>
        <w:rPr>
          <w:spacing w:val="13"/>
          <w:w w:val="95"/>
        </w:rPr>
        <w:t xml:space="preserve"> </w:t>
      </w:r>
      <w:r>
        <w:rPr>
          <w:w w:val="95"/>
        </w:rPr>
        <w:t>ALICI,</w:t>
      </w:r>
      <w:r>
        <w:rPr>
          <w:spacing w:val="14"/>
          <w:w w:val="95"/>
        </w:rPr>
        <w:t xml:space="preserve"> </w:t>
      </w:r>
      <w:proofErr w:type="spellStart"/>
      <w:r>
        <w:rPr>
          <w:w w:val="95"/>
        </w:rPr>
        <w:t>SATICI’nın</w:t>
      </w:r>
      <w:proofErr w:type="spellEnd"/>
      <w:r>
        <w:rPr>
          <w:spacing w:val="15"/>
          <w:w w:val="95"/>
        </w:rPr>
        <w:t xml:space="preserve"> </w:t>
      </w:r>
      <w:r>
        <w:rPr>
          <w:w w:val="95"/>
        </w:rPr>
        <w:t>internet</w:t>
      </w:r>
      <w:r>
        <w:rPr>
          <w:spacing w:val="16"/>
          <w:w w:val="95"/>
        </w:rPr>
        <w:t xml:space="preserve"> </w:t>
      </w:r>
      <w:r>
        <w:rPr>
          <w:w w:val="95"/>
        </w:rPr>
        <w:t>sitesinde</w:t>
      </w:r>
      <w:r>
        <w:rPr>
          <w:spacing w:val="17"/>
          <w:w w:val="95"/>
        </w:rPr>
        <w:t xml:space="preserve"> </w:t>
      </w:r>
      <w:r>
        <w:rPr>
          <w:w w:val="95"/>
        </w:rPr>
        <w:t>işbu</w:t>
      </w:r>
      <w:r>
        <w:rPr>
          <w:spacing w:val="10"/>
          <w:w w:val="95"/>
        </w:rPr>
        <w:t xml:space="preserve"> </w:t>
      </w:r>
      <w:r>
        <w:rPr>
          <w:w w:val="95"/>
        </w:rPr>
        <w:t>sözleşme</w:t>
      </w:r>
      <w:r>
        <w:rPr>
          <w:spacing w:val="17"/>
          <w:w w:val="95"/>
        </w:rPr>
        <w:t xml:space="preserve"> </w:t>
      </w:r>
      <w:r>
        <w:rPr>
          <w:w w:val="95"/>
        </w:rPr>
        <w:t>konusunu</w:t>
      </w:r>
      <w:r>
        <w:rPr>
          <w:spacing w:val="16"/>
          <w:w w:val="95"/>
        </w:rPr>
        <w:t xml:space="preserve"> </w:t>
      </w:r>
      <w:r>
        <w:rPr>
          <w:w w:val="95"/>
        </w:rPr>
        <w:t>oluşturan</w:t>
      </w:r>
      <w:r>
        <w:rPr>
          <w:spacing w:val="13"/>
          <w:w w:val="95"/>
        </w:rPr>
        <w:t xml:space="preserve"> </w:t>
      </w:r>
      <w:r>
        <w:rPr>
          <w:w w:val="95"/>
        </w:rPr>
        <w:t>ürünün</w:t>
      </w:r>
    </w:p>
    <w:p w:rsidR="006227F4" w:rsidRDefault="00000000">
      <w:pPr>
        <w:pStyle w:val="BodyText"/>
        <w:spacing w:before="23" w:line="259" w:lineRule="auto"/>
        <w:ind w:right="593"/>
      </w:pPr>
      <w:r>
        <w:rPr>
          <w:w w:val="95"/>
        </w:rPr>
        <w:t>/ ürünlerin esaslı nitelikleri, özellikleri, KDV dahil satış fiyatı, ödeme şekli ve</w:t>
      </w:r>
      <w:r>
        <w:rPr>
          <w:spacing w:val="1"/>
          <w:w w:val="95"/>
        </w:rPr>
        <w:t xml:space="preserve"> </w:t>
      </w:r>
      <w:r>
        <w:t>teslimatına ilişkin esaslı bilgileri okuyup ürün / ürünler hakkında tüm bilgilere</w:t>
      </w:r>
      <w:r>
        <w:rPr>
          <w:spacing w:val="-75"/>
        </w:rPr>
        <w:t xml:space="preserve"> </w:t>
      </w:r>
      <w:r>
        <w:t>sahip</w:t>
      </w:r>
      <w:r>
        <w:rPr>
          <w:spacing w:val="2"/>
        </w:rPr>
        <w:t xml:space="preserve"> </w:t>
      </w:r>
      <w:r>
        <w:t>olduğunu</w:t>
      </w:r>
      <w:r>
        <w:rPr>
          <w:spacing w:val="2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bu bilgiler</w:t>
      </w:r>
      <w:r>
        <w:rPr>
          <w:spacing w:val="2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elektronik</w:t>
      </w:r>
      <w:r>
        <w:rPr>
          <w:spacing w:val="-2"/>
        </w:rPr>
        <w:t xml:space="preserve"> </w:t>
      </w:r>
      <w:r>
        <w:t>ortamda</w:t>
      </w:r>
      <w:r>
        <w:rPr>
          <w:spacing w:val="-1"/>
        </w:rPr>
        <w:t xml:space="preserve"> </w:t>
      </w:r>
      <w:r>
        <w:t>satın</w:t>
      </w:r>
      <w:r>
        <w:rPr>
          <w:spacing w:val="2"/>
        </w:rPr>
        <w:t xml:space="preserve"> </w:t>
      </w:r>
      <w:r>
        <w:t>almaya</w:t>
      </w:r>
      <w:r>
        <w:rPr>
          <w:spacing w:val="-74"/>
        </w:rPr>
        <w:t xml:space="preserve"> </w:t>
      </w:r>
      <w:r>
        <w:t>ilişkin</w:t>
      </w:r>
      <w:r>
        <w:rPr>
          <w:spacing w:val="-23"/>
        </w:rPr>
        <w:t xml:space="preserve"> </w:t>
      </w:r>
      <w:r>
        <w:t>onayı</w:t>
      </w:r>
      <w:r>
        <w:rPr>
          <w:spacing w:val="-22"/>
        </w:rPr>
        <w:t xml:space="preserve"> </w:t>
      </w:r>
      <w:r>
        <w:t>verdiğini</w:t>
      </w:r>
      <w:r>
        <w:rPr>
          <w:spacing w:val="-22"/>
        </w:rPr>
        <w:t xml:space="preserve"> </w:t>
      </w:r>
      <w:r>
        <w:t>kabul</w:t>
      </w:r>
      <w:r>
        <w:rPr>
          <w:spacing w:val="-19"/>
        </w:rPr>
        <w:t xml:space="preserve"> </w:t>
      </w:r>
      <w:r>
        <w:t>ve</w:t>
      </w:r>
      <w:r>
        <w:rPr>
          <w:spacing w:val="-19"/>
        </w:rPr>
        <w:t xml:space="preserve"> </w:t>
      </w:r>
      <w:r>
        <w:t>beyan</w:t>
      </w:r>
      <w:r>
        <w:rPr>
          <w:spacing w:val="-21"/>
        </w:rPr>
        <w:t xml:space="preserve"> </w:t>
      </w:r>
      <w:r>
        <w:t>eder.</w:t>
      </w:r>
    </w:p>
    <w:p w:rsidR="006227F4" w:rsidRDefault="00000000">
      <w:pPr>
        <w:pStyle w:val="BodyText"/>
        <w:spacing w:before="163" w:line="259" w:lineRule="auto"/>
        <w:ind w:right="83" w:firstLine="57"/>
      </w:pPr>
      <w:r>
        <w:rPr>
          <w:w w:val="95"/>
        </w:rPr>
        <w:t>3.2-</w:t>
      </w:r>
      <w:r>
        <w:rPr>
          <w:spacing w:val="1"/>
          <w:w w:val="95"/>
        </w:rPr>
        <w:t xml:space="preserve"> </w:t>
      </w:r>
      <w:r>
        <w:rPr>
          <w:w w:val="95"/>
        </w:rPr>
        <w:t>Sözleşme</w:t>
      </w:r>
      <w:r>
        <w:rPr>
          <w:spacing w:val="4"/>
          <w:w w:val="95"/>
        </w:rPr>
        <w:t xml:space="preserve"> </w:t>
      </w:r>
      <w:r>
        <w:rPr>
          <w:w w:val="95"/>
        </w:rPr>
        <w:t>konusu</w:t>
      </w:r>
      <w:r>
        <w:rPr>
          <w:spacing w:val="1"/>
          <w:w w:val="95"/>
        </w:rPr>
        <w:t xml:space="preserve"> </w:t>
      </w:r>
      <w:r>
        <w:rPr>
          <w:w w:val="95"/>
        </w:rPr>
        <w:t>ürün</w:t>
      </w:r>
      <w:r>
        <w:rPr>
          <w:spacing w:val="3"/>
          <w:w w:val="95"/>
        </w:rPr>
        <w:t xml:space="preserve"> </w:t>
      </w:r>
      <w:r>
        <w:rPr>
          <w:w w:val="95"/>
        </w:rPr>
        <w:t>/</w:t>
      </w:r>
      <w:r>
        <w:rPr>
          <w:spacing w:val="2"/>
          <w:w w:val="95"/>
        </w:rPr>
        <w:t xml:space="preserve"> </w:t>
      </w:r>
      <w:r>
        <w:rPr>
          <w:w w:val="95"/>
        </w:rPr>
        <w:t>ürünler,</w:t>
      </w:r>
      <w:r>
        <w:rPr>
          <w:spacing w:val="5"/>
          <w:w w:val="95"/>
        </w:rPr>
        <w:t xml:space="preserve"> </w:t>
      </w:r>
      <w:proofErr w:type="spellStart"/>
      <w:r>
        <w:rPr>
          <w:w w:val="95"/>
        </w:rPr>
        <w:t>ALICI’nın</w:t>
      </w:r>
      <w:proofErr w:type="spellEnd"/>
      <w:r>
        <w:rPr>
          <w:spacing w:val="3"/>
          <w:w w:val="95"/>
        </w:rPr>
        <w:t xml:space="preserve"> </w:t>
      </w:r>
      <w:r>
        <w:rPr>
          <w:w w:val="95"/>
        </w:rPr>
        <w:t>yasal</w:t>
      </w:r>
      <w:r>
        <w:rPr>
          <w:spacing w:val="3"/>
          <w:w w:val="95"/>
        </w:rPr>
        <w:t xml:space="preserve"> </w:t>
      </w:r>
      <w:r>
        <w:rPr>
          <w:w w:val="95"/>
        </w:rPr>
        <w:t>olarak</w:t>
      </w:r>
      <w:r>
        <w:rPr>
          <w:spacing w:val="1"/>
          <w:w w:val="95"/>
        </w:rPr>
        <w:t xml:space="preserve"> </w:t>
      </w:r>
      <w:r>
        <w:rPr>
          <w:w w:val="95"/>
        </w:rPr>
        <w:t>düzenlenmiş olan</w:t>
      </w:r>
      <w:r>
        <w:rPr>
          <w:spacing w:val="1"/>
          <w:w w:val="95"/>
        </w:rPr>
        <w:t xml:space="preserve"> </w:t>
      </w:r>
      <w:r>
        <w:t>ürünün</w:t>
      </w:r>
      <w:r>
        <w:rPr>
          <w:spacing w:val="-11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günlük</w:t>
      </w:r>
      <w:r>
        <w:rPr>
          <w:spacing w:val="-11"/>
        </w:rPr>
        <w:t xml:space="preserve"> </w:t>
      </w:r>
      <w:r>
        <w:t>süreyi</w:t>
      </w:r>
      <w:r>
        <w:rPr>
          <w:spacing w:val="-8"/>
        </w:rPr>
        <w:t xml:space="preserve"> </w:t>
      </w:r>
      <w:r>
        <w:t>aşmamak</w:t>
      </w:r>
      <w:r>
        <w:rPr>
          <w:spacing w:val="-10"/>
        </w:rPr>
        <w:t xml:space="preserve"> </w:t>
      </w:r>
      <w:r>
        <w:t>koşulu</w:t>
      </w:r>
      <w:r>
        <w:rPr>
          <w:spacing w:val="-8"/>
        </w:rPr>
        <w:t xml:space="preserve"> </w:t>
      </w:r>
      <w:r>
        <w:t>ile</w:t>
      </w:r>
      <w:r>
        <w:rPr>
          <w:spacing w:val="-8"/>
        </w:rPr>
        <w:t xml:space="preserve"> </w:t>
      </w:r>
      <w:r>
        <w:t>teslimine</w:t>
      </w:r>
      <w:r>
        <w:rPr>
          <w:spacing w:val="-8"/>
        </w:rPr>
        <w:t xml:space="preserve"> </w:t>
      </w:r>
      <w:r>
        <w:t>ilişkin</w:t>
      </w:r>
      <w:r>
        <w:rPr>
          <w:spacing w:val="-10"/>
        </w:rPr>
        <w:t xml:space="preserve"> </w:t>
      </w:r>
      <w:r>
        <w:t>hakkı</w:t>
      </w:r>
      <w:r>
        <w:rPr>
          <w:spacing w:val="-9"/>
        </w:rPr>
        <w:t xml:space="preserve"> </w:t>
      </w:r>
      <w:r>
        <w:t>saklı</w:t>
      </w:r>
      <w:r>
        <w:rPr>
          <w:spacing w:val="-8"/>
        </w:rPr>
        <w:t xml:space="preserve"> </w:t>
      </w:r>
      <w:r>
        <w:t>kalmak</w:t>
      </w:r>
      <w:r>
        <w:rPr>
          <w:spacing w:val="-74"/>
        </w:rPr>
        <w:t xml:space="preserve"> </w:t>
      </w:r>
      <w:r>
        <w:rPr>
          <w:w w:val="95"/>
        </w:rPr>
        <w:t xml:space="preserve">kaydıyla, her bir ürün için </w:t>
      </w:r>
      <w:proofErr w:type="spellStart"/>
      <w:r>
        <w:rPr>
          <w:w w:val="95"/>
        </w:rPr>
        <w:t>ALICI’nın</w:t>
      </w:r>
      <w:proofErr w:type="spellEnd"/>
      <w:r>
        <w:rPr>
          <w:w w:val="95"/>
        </w:rPr>
        <w:t xml:space="preserve"> teslimat adresinin </w:t>
      </w:r>
      <w:proofErr w:type="spellStart"/>
      <w:r>
        <w:rPr>
          <w:w w:val="95"/>
        </w:rPr>
        <w:t>SATICI’ya</w:t>
      </w:r>
      <w:proofErr w:type="spellEnd"/>
      <w:r>
        <w:rPr>
          <w:w w:val="95"/>
        </w:rPr>
        <w:t xml:space="preserve"> olan mesafe</w:t>
      </w:r>
      <w:r>
        <w:rPr>
          <w:spacing w:val="1"/>
          <w:w w:val="95"/>
        </w:rPr>
        <w:t xml:space="preserve"> </w:t>
      </w:r>
      <w:r>
        <w:t>uzaklığına bağlı olarak internet sitesinde ürün bilgileri içinde açıklanan teslimat</w:t>
      </w:r>
      <w:r>
        <w:rPr>
          <w:spacing w:val="1"/>
        </w:rPr>
        <w:t xml:space="preserve"> </w:t>
      </w:r>
      <w:r>
        <w:rPr>
          <w:spacing w:val="-1"/>
        </w:rPr>
        <w:t>süresi</w:t>
      </w:r>
      <w:r>
        <w:rPr>
          <w:spacing w:val="-20"/>
        </w:rPr>
        <w:t xml:space="preserve"> </w:t>
      </w:r>
      <w:r>
        <w:t>dahilinde</w:t>
      </w:r>
      <w:r>
        <w:rPr>
          <w:spacing w:val="-19"/>
        </w:rPr>
        <w:t xml:space="preserve"> </w:t>
      </w:r>
      <w:r>
        <w:t>ALICI</w:t>
      </w:r>
      <w:r>
        <w:rPr>
          <w:spacing w:val="-22"/>
        </w:rPr>
        <w:t xml:space="preserve"> </w:t>
      </w:r>
      <w:r>
        <w:t>tarafından</w:t>
      </w:r>
      <w:r>
        <w:rPr>
          <w:spacing w:val="-21"/>
        </w:rPr>
        <w:t xml:space="preserve"> </w:t>
      </w:r>
      <w:r>
        <w:t>gösterilen</w:t>
      </w:r>
      <w:r>
        <w:rPr>
          <w:spacing w:val="-22"/>
        </w:rPr>
        <w:t xml:space="preserve"> </w:t>
      </w:r>
      <w:r>
        <w:t>adresteki</w:t>
      </w:r>
      <w:r>
        <w:rPr>
          <w:spacing w:val="-20"/>
        </w:rPr>
        <w:t xml:space="preserve"> </w:t>
      </w:r>
      <w:r>
        <w:t>kişi/kuruluşa</w:t>
      </w:r>
      <w:r>
        <w:rPr>
          <w:spacing w:val="-21"/>
        </w:rPr>
        <w:t xml:space="preserve"> </w:t>
      </w:r>
      <w:r>
        <w:t>teslim</w:t>
      </w:r>
      <w:r>
        <w:rPr>
          <w:spacing w:val="-22"/>
        </w:rPr>
        <w:t xml:space="preserve"> </w:t>
      </w:r>
      <w:r>
        <w:t>edilir.</w:t>
      </w:r>
    </w:p>
    <w:p w:rsidR="006227F4" w:rsidRDefault="00000000">
      <w:pPr>
        <w:pStyle w:val="BodyText"/>
        <w:spacing w:before="162" w:line="259" w:lineRule="auto"/>
      </w:pPr>
      <w:r>
        <w:t>3.3- Sözleşme konusu ürünün ALICI tarafından belirtilen adreste bulunan teslim</w:t>
      </w:r>
      <w:r>
        <w:rPr>
          <w:spacing w:val="1"/>
        </w:rPr>
        <w:t xml:space="preserve"> </w:t>
      </w:r>
      <w:r>
        <w:t>edilecek</w:t>
      </w:r>
      <w:r>
        <w:rPr>
          <w:spacing w:val="-6"/>
        </w:rPr>
        <w:t xml:space="preserve"> </w:t>
      </w:r>
      <w:r>
        <w:t>kişi</w:t>
      </w:r>
      <w:r>
        <w:rPr>
          <w:spacing w:val="-8"/>
        </w:rPr>
        <w:t xml:space="preserve"> </w:t>
      </w:r>
      <w:r>
        <w:t>veya</w:t>
      </w:r>
      <w:r>
        <w:rPr>
          <w:spacing w:val="-4"/>
        </w:rPr>
        <w:t xml:space="preserve"> </w:t>
      </w:r>
      <w:proofErr w:type="spellStart"/>
      <w:r>
        <w:t>kuruluşca</w:t>
      </w:r>
      <w:proofErr w:type="spellEnd"/>
      <w:r>
        <w:rPr>
          <w:spacing w:val="-5"/>
        </w:rPr>
        <w:t xml:space="preserve"> </w:t>
      </w:r>
      <w:r>
        <w:t>teslim</w:t>
      </w:r>
      <w:r>
        <w:rPr>
          <w:spacing w:val="-4"/>
        </w:rPr>
        <w:t xml:space="preserve"> </w:t>
      </w:r>
      <w:r>
        <w:t>alınmamasından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teslimi</w:t>
      </w:r>
      <w:r>
        <w:rPr>
          <w:spacing w:val="-5"/>
        </w:rPr>
        <w:t xml:space="preserve"> </w:t>
      </w:r>
      <w:r>
        <w:t>kabul</w:t>
      </w:r>
      <w:r>
        <w:rPr>
          <w:spacing w:val="-3"/>
        </w:rPr>
        <w:t xml:space="preserve"> </w:t>
      </w:r>
      <w:r>
        <w:t>etmemesinden</w:t>
      </w:r>
      <w:r>
        <w:rPr>
          <w:spacing w:val="-75"/>
        </w:rPr>
        <w:t xml:space="preserve"> </w:t>
      </w:r>
      <w:r>
        <w:t>SATICI</w:t>
      </w:r>
      <w:r>
        <w:rPr>
          <w:spacing w:val="-21"/>
        </w:rPr>
        <w:t xml:space="preserve"> </w:t>
      </w:r>
      <w:r>
        <w:t>sorumlu</w:t>
      </w:r>
      <w:r>
        <w:rPr>
          <w:spacing w:val="-20"/>
        </w:rPr>
        <w:t xml:space="preserve"> </w:t>
      </w:r>
      <w:r>
        <w:t>tutulamaz.</w:t>
      </w:r>
    </w:p>
    <w:p w:rsidR="006227F4" w:rsidRDefault="006227F4">
      <w:pPr>
        <w:spacing w:line="259" w:lineRule="auto"/>
        <w:sectPr w:rsidR="006227F4">
          <w:headerReference w:type="default" r:id="rId6"/>
          <w:footerReference w:type="default" r:id="rId7"/>
          <w:type w:val="continuous"/>
          <w:pgSz w:w="11910" w:h="16840"/>
          <w:pgMar w:top="2220" w:right="1320" w:bottom="1860" w:left="1300" w:header="947" w:footer="1679" w:gutter="0"/>
          <w:pgNumType w:start="1"/>
          <w:cols w:space="720"/>
        </w:sectPr>
      </w:pPr>
    </w:p>
    <w:p w:rsidR="006227F4" w:rsidRDefault="006227F4">
      <w:pPr>
        <w:pStyle w:val="BodyText"/>
        <w:ind w:left="0"/>
        <w:rPr>
          <w:sz w:val="20"/>
        </w:rPr>
      </w:pPr>
    </w:p>
    <w:p w:rsidR="006227F4" w:rsidRDefault="006227F4">
      <w:pPr>
        <w:pStyle w:val="BodyText"/>
        <w:spacing w:before="11"/>
        <w:ind w:left="0"/>
        <w:rPr>
          <w:sz w:val="28"/>
        </w:rPr>
      </w:pPr>
    </w:p>
    <w:p w:rsidR="006227F4" w:rsidRDefault="00000000">
      <w:pPr>
        <w:pStyle w:val="BodyText"/>
        <w:spacing w:before="93"/>
      </w:pPr>
      <w:r>
        <w:rPr>
          <w:w w:val="95"/>
        </w:rPr>
        <w:t>3.4-</w:t>
      </w:r>
      <w:r>
        <w:rPr>
          <w:spacing w:val="5"/>
          <w:w w:val="95"/>
        </w:rPr>
        <w:t xml:space="preserve"> </w:t>
      </w:r>
      <w:r>
        <w:rPr>
          <w:w w:val="95"/>
        </w:rPr>
        <w:t>SATICI,</w:t>
      </w:r>
      <w:r>
        <w:rPr>
          <w:spacing w:val="12"/>
          <w:w w:val="95"/>
        </w:rPr>
        <w:t xml:space="preserve"> </w:t>
      </w:r>
      <w:r>
        <w:rPr>
          <w:w w:val="95"/>
        </w:rPr>
        <w:t>sözleşme</w:t>
      </w:r>
      <w:r>
        <w:rPr>
          <w:spacing w:val="7"/>
          <w:w w:val="95"/>
        </w:rPr>
        <w:t xml:space="preserve"> </w:t>
      </w:r>
      <w:r>
        <w:rPr>
          <w:w w:val="95"/>
        </w:rPr>
        <w:t>konusu</w:t>
      </w:r>
      <w:r>
        <w:rPr>
          <w:spacing w:val="11"/>
          <w:w w:val="95"/>
        </w:rPr>
        <w:t xml:space="preserve"> </w:t>
      </w:r>
      <w:r>
        <w:rPr>
          <w:w w:val="95"/>
        </w:rPr>
        <w:t>ürünün</w:t>
      </w:r>
      <w:r>
        <w:rPr>
          <w:spacing w:val="9"/>
          <w:w w:val="95"/>
        </w:rPr>
        <w:t xml:space="preserve"> </w:t>
      </w:r>
      <w:r>
        <w:rPr>
          <w:w w:val="95"/>
        </w:rPr>
        <w:t>ayıpsız,</w:t>
      </w:r>
      <w:r>
        <w:rPr>
          <w:spacing w:val="11"/>
          <w:w w:val="95"/>
        </w:rPr>
        <w:t xml:space="preserve"> </w:t>
      </w:r>
      <w:r>
        <w:rPr>
          <w:w w:val="95"/>
        </w:rPr>
        <w:t>eksiksiz,</w:t>
      </w:r>
      <w:r>
        <w:rPr>
          <w:spacing w:val="12"/>
          <w:w w:val="95"/>
        </w:rPr>
        <w:t xml:space="preserve"> </w:t>
      </w:r>
      <w:r>
        <w:rPr>
          <w:w w:val="95"/>
        </w:rPr>
        <w:t>sözleşmede</w:t>
      </w:r>
      <w:r>
        <w:rPr>
          <w:spacing w:val="16"/>
          <w:w w:val="95"/>
        </w:rPr>
        <w:t xml:space="preserve"> </w:t>
      </w:r>
      <w:r>
        <w:rPr>
          <w:w w:val="95"/>
        </w:rPr>
        <w:t>belirtilen</w:t>
      </w:r>
    </w:p>
    <w:p w:rsidR="006227F4" w:rsidRDefault="00000000">
      <w:pPr>
        <w:pStyle w:val="BodyText"/>
        <w:spacing w:before="23"/>
      </w:pPr>
      <w:proofErr w:type="gramStart"/>
      <w:r>
        <w:t>niteliklere</w:t>
      </w:r>
      <w:proofErr w:type="gramEnd"/>
      <w:r>
        <w:rPr>
          <w:spacing w:val="-15"/>
        </w:rPr>
        <w:t xml:space="preserve"> </w:t>
      </w:r>
      <w:r>
        <w:t>uygun</w:t>
      </w:r>
      <w:r>
        <w:rPr>
          <w:spacing w:val="-17"/>
        </w:rPr>
        <w:t xml:space="preserve"> </w:t>
      </w:r>
      <w:r>
        <w:t>teslim</w:t>
      </w:r>
      <w:r>
        <w:rPr>
          <w:spacing w:val="-15"/>
        </w:rPr>
        <w:t xml:space="preserve"> </w:t>
      </w:r>
      <w:r>
        <w:t>edilmesinden</w:t>
      </w:r>
      <w:r>
        <w:rPr>
          <w:spacing w:val="-16"/>
        </w:rPr>
        <w:t xml:space="preserve"> </w:t>
      </w:r>
      <w:proofErr w:type="spellStart"/>
      <w:r>
        <w:t>ALICI’ya</w:t>
      </w:r>
      <w:proofErr w:type="spellEnd"/>
      <w:r>
        <w:rPr>
          <w:spacing w:val="-16"/>
        </w:rPr>
        <w:t xml:space="preserve"> </w:t>
      </w:r>
      <w:r>
        <w:t>karşı</w:t>
      </w:r>
      <w:r>
        <w:rPr>
          <w:spacing w:val="-18"/>
        </w:rPr>
        <w:t xml:space="preserve"> </w:t>
      </w:r>
      <w:r>
        <w:t>sorumludur.</w:t>
      </w:r>
    </w:p>
    <w:p w:rsidR="006227F4" w:rsidRDefault="00000000">
      <w:pPr>
        <w:pStyle w:val="BodyText"/>
        <w:spacing w:before="181" w:line="259" w:lineRule="auto"/>
        <w:ind w:right="83"/>
      </w:pPr>
      <w:r>
        <w:t>3.5- Sözleşme konusu ürünün teslimatı için işbu sözleşmenin imzalı nüshasının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SATICI’ya</w:t>
      </w:r>
      <w:proofErr w:type="spellEnd"/>
      <w:r>
        <w:rPr>
          <w:spacing w:val="-1"/>
        </w:rPr>
        <w:t xml:space="preserve"> ulaştırılmış </w:t>
      </w:r>
      <w:r>
        <w:t xml:space="preserve">olması ve bedelinin </w:t>
      </w:r>
      <w:proofErr w:type="spellStart"/>
      <w:r>
        <w:t>ALICI’nın</w:t>
      </w:r>
      <w:proofErr w:type="spellEnd"/>
      <w:r>
        <w:t xml:space="preserve"> tercih ettiği ödeme şekli ile</w:t>
      </w:r>
      <w:r>
        <w:rPr>
          <w:spacing w:val="1"/>
        </w:rPr>
        <w:t xml:space="preserve"> </w:t>
      </w:r>
      <w:r>
        <w:t xml:space="preserve">ödenmiş olması şarttır. Elektronik ortamda yapılan sözleşmelerde </w:t>
      </w:r>
      <w:proofErr w:type="spellStart"/>
      <w:r>
        <w:t>teyid</w:t>
      </w:r>
      <w:proofErr w:type="spellEnd"/>
      <w:r>
        <w:t xml:space="preserve"> işlemi,</w:t>
      </w:r>
      <w:r>
        <w:rPr>
          <w:spacing w:val="1"/>
        </w:rPr>
        <w:t xml:space="preserve"> </w:t>
      </w:r>
      <w:r>
        <w:t>yine</w:t>
      </w:r>
      <w:r>
        <w:rPr>
          <w:spacing w:val="-15"/>
        </w:rPr>
        <w:t xml:space="preserve"> </w:t>
      </w:r>
      <w:r>
        <w:t>elektronik</w:t>
      </w:r>
      <w:r>
        <w:rPr>
          <w:spacing w:val="-12"/>
        </w:rPr>
        <w:t xml:space="preserve"> </w:t>
      </w:r>
      <w:r>
        <w:t>ortamda</w:t>
      </w:r>
      <w:r>
        <w:rPr>
          <w:spacing w:val="-13"/>
        </w:rPr>
        <w:t xml:space="preserve"> </w:t>
      </w:r>
      <w:r>
        <w:t>yapılır.</w:t>
      </w:r>
      <w:r>
        <w:rPr>
          <w:spacing w:val="-12"/>
        </w:rPr>
        <w:t xml:space="preserve"> </w:t>
      </w:r>
      <w:r>
        <w:t>Sözleşme</w:t>
      </w:r>
      <w:r>
        <w:rPr>
          <w:spacing w:val="-11"/>
        </w:rPr>
        <w:t xml:space="preserve"> </w:t>
      </w:r>
      <w:r>
        <w:t>konusu</w:t>
      </w:r>
      <w:r>
        <w:rPr>
          <w:spacing w:val="-14"/>
        </w:rPr>
        <w:t xml:space="preserve"> </w:t>
      </w:r>
      <w:r>
        <w:t>ürün</w:t>
      </w:r>
      <w:r>
        <w:rPr>
          <w:spacing w:val="-13"/>
        </w:rPr>
        <w:t xml:space="preserve"> </w:t>
      </w:r>
      <w:r>
        <w:t>/</w:t>
      </w:r>
      <w:r>
        <w:rPr>
          <w:spacing w:val="-15"/>
        </w:rPr>
        <w:t xml:space="preserve"> </w:t>
      </w:r>
      <w:r>
        <w:t>ürünlerin</w:t>
      </w:r>
      <w:r>
        <w:rPr>
          <w:spacing w:val="-13"/>
        </w:rPr>
        <w:t xml:space="preserve"> </w:t>
      </w:r>
      <w:r>
        <w:t>bedelinin</w:t>
      </w:r>
      <w:r>
        <w:rPr>
          <w:spacing w:val="-12"/>
        </w:rPr>
        <w:t xml:space="preserve"> </w:t>
      </w:r>
      <w:r>
        <w:t>her</w:t>
      </w:r>
      <w:r>
        <w:rPr>
          <w:spacing w:val="-13"/>
        </w:rPr>
        <w:t xml:space="preserve"> </w:t>
      </w:r>
      <w:r>
        <w:t>ne</w:t>
      </w:r>
      <w:r>
        <w:rPr>
          <w:spacing w:val="-74"/>
        </w:rPr>
        <w:t xml:space="preserve"> </w:t>
      </w:r>
      <w:r>
        <w:t>nedenle olursa olsun ödenmemesi veya ödeme talimatının banka nezdinde iptal</w:t>
      </w:r>
      <w:r>
        <w:rPr>
          <w:spacing w:val="1"/>
        </w:rPr>
        <w:t xml:space="preserve"> </w:t>
      </w:r>
      <w:r>
        <w:t>edilmesi</w:t>
      </w:r>
      <w:r>
        <w:rPr>
          <w:spacing w:val="-18"/>
        </w:rPr>
        <w:t xml:space="preserve"> </w:t>
      </w:r>
      <w:r>
        <w:t>halinde</w:t>
      </w:r>
      <w:r>
        <w:rPr>
          <w:spacing w:val="-20"/>
        </w:rPr>
        <w:t xml:space="preserve"> </w:t>
      </w:r>
      <w:proofErr w:type="spellStart"/>
      <w:r>
        <w:t>SATICI’nın</w:t>
      </w:r>
      <w:proofErr w:type="spellEnd"/>
      <w:r>
        <w:rPr>
          <w:spacing w:val="-18"/>
        </w:rPr>
        <w:t xml:space="preserve"> </w:t>
      </w:r>
      <w:r>
        <w:t>ürünü</w:t>
      </w:r>
      <w:r>
        <w:rPr>
          <w:spacing w:val="-17"/>
        </w:rPr>
        <w:t xml:space="preserve"> </w:t>
      </w:r>
      <w:r>
        <w:t>teslim</w:t>
      </w:r>
      <w:r>
        <w:rPr>
          <w:spacing w:val="-19"/>
        </w:rPr>
        <w:t xml:space="preserve"> </w:t>
      </w:r>
      <w:r>
        <w:t>yükümlülüğü</w:t>
      </w:r>
      <w:r>
        <w:rPr>
          <w:spacing w:val="-18"/>
        </w:rPr>
        <w:t xml:space="preserve"> </w:t>
      </w:r>
      <w:r>
        <w:t>ortadan</w:t>
      </w:r>
      <w:r>
        <w:rPr>
          <w:spacing w:val="-18"/>
        </w:rPr>
        <w:t xml:space="preserve"> </w:t>
      </w:r>
      <w:r>
        <w:t>kalkar.</w:t>
      </w:r>
    </w:p>
    <w:p w:rsidR="006227F4" w:rsidRDefault="00000000">
      <w:pPr>
        <w:pStyle w:val="BodyText"/>
        <w:spacing w:before="164" w:line="259" w:lineRule="auto"/>
        <w:ind w:right="129"/>
      </w:pPr>
      <w:r>
        <w:rPr>
          <w:spacing w:val="-2"/>
        </w:rPr>
        <w:t>3.6-</w:t>
      </w:r>
      <w:r>
        <w:rPr>
          <w:spacing w:val="-21"/>
        </w:rPr>
        <w:t xml:space="preserve"> </w:t>
      </w:r>
      <w:proofErr w:type="spellStart"/>
      <w:r>
        <w:rPr>
          <w:spacing w:val="-1"/>
        </w:rPr>
        <w:t>ALICI’ya</w:t>
      </w:r>
      <w:proofErr w:type="spellEnd"/>
      <w:r>
        <w:rPr>
          <w:spacing w:val="-20"/>
        </w:rPr>
        <w:t xml:space="preserve"> </w:t>
      </w:r>
      <w:r>
        <w:rPr>
          <w:spacing w:val="-1"/>
        </w:rPr>
        <w:t>ait</w:t>
      </w:r>
      <w:r>
        <w:rPr>
          <w:spacing w:val="-20"/>
        </w:rPr>
        <w:t xml:space="preserve"> </w:t>
      </w:r>
      <w:r>
        <w:rPr>
          <w:spacing w:val="-1"/>
        </w:rPr>
        <w:t>kredi</w:t>
      </w:r>
      <w:r>
        <w:rPr>
          <w:spacing w:val="-22"/>
        </w:rPr>
        <w:t xml:space="preserve"> </w:t>
      </w:r>
      <w:r>
        <w:rPr>
          <w:spacing w:val="-1"/>
        </w:rPr>
        <w:t>kartının</w:t>
      </w:r>
      <w:r>
        <w:rPr>
          <w:spacing w:val="-20"/>
        </w:rPr>
        <w:t xml:space="preserve"> </w:t>
      </w:r>
      <w:proofErr w:type="spellStart"/>
      <w:r>
        <w:rPr>
          <w:spacing w:val="-1"/>
        </w:rPr>
        <w:t>ALICI’nın</w:t>
      </w:r>
      <w:proofErr w:type="spellEnd"/>
      <w:r>
        <w:rPr>
          <w:spacing w:val="-20"/>
        </w:rPr>
        <w:t xml:space="preserve"> </w:t>
      </w:r>
      <w:r>
        <w:rPr>
          <w:spacing w:val="-1"/>
        </w:rPr>
        <w:t>kusurundan</w:t>
      </w:r>
      <w:r>
        <w:rPr>
          <w:spacing w:val="-21"/>
        </w:rPr>
        <w:t xml:space="preserve"> </w:t>
      </w:r>
      <w:r>
        <w:rPr>
          <w:spacing w:val="-1"/>
        </w:rPr>
        <w:t>kaynaklanmayan</w:t>
      </w:r>
      <w:r>
        <w:rPr>
          <w:spacing w:val="-21"/>
        </w:rPr>
        <w:t xml:space="preserve"> </w:t>
      </w:r>
      <w:r>
        <w:rPr>
          <w:spacing w:val="-1"/>
        </w:rPr>
        <w:t>bir</w:t>
      </w:r>
      <w:r>
        <w:rPr>
          <w:spacing w:val="-19"/>
        </w:rPr>
        <w:t xml:space="preserve"> </w:t>
      </w:r>
      <w:r>
        <w:rPr>
          <w:spacing w:val="-1"/>
        </w:rPr>
        <w:t>şekilde</w:t>
      </w:r>
      <w:r>
        <w:rPr>
          <w:spacing w:val="-75"/>
        </w:rPr>
        <w:t xml:space="preserve"> </w:t>
      </w:r>
      <w:r>
        <w:t>yetkisiz kişilerce haksız veya hukuka aykırı olarak kullanılması nedeni ile ilgili</w:t>
      </w:r>
      <w:r>
        <w:rPr>
          <w:spacing w:val="1"/>
        </w:rPr>
        <w:t xml:space="preserve"> </w:t>
      </w:r>
      <w:r>
        <w:t xml:space="preserve">banka veya finans kuruluşunun ürün bedelini </w:t>
      </w:r>
      <w:proofErr w:type="spellStart"/>
      <w:r>
        <w:t>SATICI’ya</w:t>
      </w:r>
      <w:proofErr w:type="spellEnd"/>
      <w:r>
        <w:t xml:space="preserve"> ödememesi halinde,</w:t>
      </w:r>
      <w:r>
        <w:rPr>
          <w:spacing w:val="1"/>
        </w:rPr>
        <w:t xml:space="preserve"> </w:t>
      </w:r>
      <w:r>
        <w:t xml:space="preserve">Ürünün </w:t>
      </w:r>
      <w:proofErr w:type="spellStart"/>
      <w:r>
        <w:t>ALICI’ya</w:t>
      </w:r>
      <w:proofErr w:type="spellEnd"/>
      <w:r>
        <w:t xml:space="preserve"> teslim edilmiş olması kaydıyla ürünün teslimat tarihinden</w:t>
      </w:r>
      <w:r>
        <w:rPr>
          <w:spacing w:val="1"/>
        </w:rPr>
        <w:t xml:space="preserve"> </w:t>
      </w:r>
      <w:r>
        <w:rPr>
          <w:spacing w:val="-1"/>
        </w:rPr>
        <w:t xml:space="preserve">itibaren </w:t>
      </w:r>
      <w:r>
        <w:t xml:space="preserve">f gün içinde, geri gönderim bedeli </w:t>
      </w:r>
      <w:proofErr w:type="spellStart"/>
      <w:r>
        <w:t>ALICI’ya</w:t>
      </w:r>
      <w:proofErr w:type="spellEnd"/>
      <w:r>
        <w:t xml:space="preserve"> ait olmak üzere </w:t>
      </w:r>
      <w:proofErr w:type="spellStart"/>
      <w:r>
        <w:t>SATICI’ya</w:t>
      </w:r>
      <w:proofErr w:type="spellEnd"/>
      <w:r>
        <w:rPr>
          <w:spacing w:val="1"/>
        </w:rPr>
        <w:t xml:space="preserve"> </w:t>
      </w:r>
      <w:r>
        <w:t>gönderilmesi</w:t>
      </w:r>
      <w:r>
        <w:rPr>
          <w:spacing w:val="-20"/>
        </w:rPr>
        <w:t xml:space="preserve"> </w:t>
      </w:r>
      <w:r>
        <w:t>zorunludur.</w:t>
      </w:r>
    </w:p>
    <w:p w:rsidR="006227F4" w:rsidRDefault="00000000">
      <w:pPr>
        <w:pStyle w:val="BodyText"/>
        <w:spacing w:before="164" w:line="259" w:lineRule="auto"/>
        <w:ind w:right="129"/>
      </w:pPr>
      <w:r>
        <w:rPr>
          <w:w w:val="95"/>
        </w:rPr>
        <w:t>3.7-</w:t>
      </w:r>
      <w:r>
        <w:rPr>
          <w:spacing w:val="6"/>
          <w:w w:val="95"/>
        </w:rPr>
        <w:t xml:space="preserve"> </w:t>
      </w:r>
      <w:r>
        <w:rPr>
          <w:w w:val="95"/>
        </w:rPr>
        <w:t>SATICI</w:t>
      </w:r>
      <w:r>
        <w:rPr>
          <w:spacing w:val="6"/>
          <w:w w:val="95"/>
        </w:rPr>
        <w:t xml:space="preserve"> </w:t>
      </w:r>
      <w:r>
        <w:rPr>
          <w:w w:val="95"/>
        </w:rPr>
        <w:t>mücbir</w:t>
      </w:r>
      <w:r>
        <w:rPr>
          <w:spacing w:val="8"/>
          <w:w w:val="95"/>
        </w:rPr>
        <w:t xml:space="preserve"> </w:t>
      </w:r>
      <w:r>
        <w:rPr>
          <w:w w:val="95"/>
        </w:rPr>
        <w:t>sebepler</w:t>
      </w:r>
      <w:r>
        <w:rPr>
          <w:spacing w:val="8"/>
          <w:w w:val="95"/>
        </w:rPr>
        <w:t xml:space="preserve"> </w:t>
      </w:r>
      <w:r>
        <w:rPr>
          <w:w w:val="95"/>
        </w:rPr>
        <w:t>veya</w:t>
      </w:r>
      <w:r>
        <w:rPr>
          <w:spacing w:val="8"/>
          <w:w w:val="95"/>
        </w:rPr>
        <w:t xml:space="preserve"> </w:t>
      </w:r>
      <w:r>
        <w:rPr>
          <w:w w:val="95"/>
        </w:rPr>
        <w:t>nakliyeyi</w:t>
      </w:r>
      <w:r>
        <w:rPr>
          <w:spacing w:val="6"/>
          <w:w w:val="95"/>
        </w:rPr>
        <w:t xml:space="preserve"> </w:t>
      </w:r>
      <w:r>
        <w:rPr>
          <w:w w:val="95"/>
        </w:rPr>
        <w:t>engelleyen</w:t>
      </w:r>
      <w:r>
        <w:rPr>
          <w:spacing w:val="6"/>
          <w:w w:val="95"/>
        </w:rPr>
        <w:t xml:space="preserve"> </w:t>
      </w:r>
      <w:r>
        <w:rPr>
          <w:w w:val="95"/>
        </w:rPr>
        <w:t>hava</w:t>
      </w:r>
      <w:r>
        <w:rPr>
          <w:spacing w:val="8"/>
          <w:w w:val="95"/>
        </w:rPr>
        <w:t xml:space="preserve"> </w:t>
      </w:r>
      <w:r>
        <w:rPr>
          <w:w w:val="95"/>
        </w:rPr>
        <w:t>muhalefeti,</w:t>
      </w:r>
      <w:r>
        <w:rPr>
          <w:spacing w:val="11"/>
          <w:w w:val="95"/>
        </w:rPr>
        <w:t xml:space="preserve"> </w:t>
      </w:r>
      <w:r>
        <w:rPr>
          <w:w w:val="95"/>
        </w:rPr>
        <w:t>ulaşımın</w:t>
      </w:r>
      <w:r>
        <w:rPr>
          <w:spacing w:val="1"/>
          <w:w w:val="95"/>
        </w:rPr>
        <w:t xml:space="preserve"> </w:t>
      </w:r>
      <w:r>
        <w:t>kesilmesi gibi olağanüstü durumlar nedeni ile sözleşme konusu ürünü süresi</w:t>
      </w:r>
      <w:r>
        <w:rPr>
          <w:spacing w:val="1"/>
        </w:rPr>
        <w:t xml:space="preserve"> </w:t>
      </w:r>
      <w:r>
        <w:t xml:space="preserve">içinde teslim edemez ise, durumu </w:t>
      </w:r>
      <w:proofErr w:type="spellStart"/>
      <w:r>
        <w:t>ALICI’ya</w:t>
      </w:r>
      <w:proofErr w:type="spellEnd"/>
      <w:r>
        <w:t xml:space="preserve"> bildirmekle yükümlüdür. Bu takdirde</w:t>
      </w:r>
      <w:r>
        <w:rPr>
          <w:spacing w:val="1"/>
        </w:rPr>
        <w:t xml:space="preserve"> </w:t>
      </w:r>
      <w:r>
        <w:t>ALICI siparişin iptal edilmesini, sözleşme konusu ürünün varsa emsali ile</w:t>
      </w:r>
      <w:r>
        <w:rPr>
          <w:spacing w:val="1"/>
        </w:rPr>
        <w:t xml:space="preserve"> </w:t>
      </w:r>
      <w:proofErr w:type="gramStart"/>
      <w:r>
        <w:t>değiştirilmesini,</w:t>
      </w:r>
      <w:proofErr w:type="gramEnd"/>
      <w:r>
        <w:t xml:space="preserve"> ve/veya teslimat süresinin engelleyici durumun ortadan</w:t>
      </w:r>
      <w:r>
        <w:rPr>
          <w:spacing w:val="1"/>
        </w:rPr>
        <w:t xml:space="preserve"> </w:t>
      </w:r>
      <w:r>
        <w:t xml:space="preserve">kalkmasına kadar teslimatın ertelenmesi haklarından birini kullanabilir. </w:t>
      </w:r>
      <w:proofErr w:type="spellStart"/>
      <w:r>
        <w:t>ALICI’nın</w:t>
      </w:r>
      <w:proofErr w:type="spellEnd"/>
      <w:r>
        <w:rPr>
          <w:spacing w:val="1"/>
        </w:rPr>
        <w:t xml:space="preserve"> </w:t>
      </w:r>
      <w:r>
        <w:t>siparişi</w:t>
      </w:r>
      <w:r>
        <w:rPr>
          <w:spacing w:val="-14"/>
        </w:rPr>
        <w:t xml:space="preserve"> </w:t>
      </w:r>
      <w:r>
        <w:t>iptal</w:t>
      </w:r>
      <w:r>
        <w:rPr>
          <w:spacing w:val="-10"/>
        </w:rPr>
        <w:t xml:space="preserve"> </w:t>
      </w:r>
      <w:r>
        <w:t>etme</w:t>
      </w:r>
      <w:r>
        <w:rPr>
          <w:spacing w:val="-10"/>
        </w:rPr>
        <w:t xml:space="preserve"> </w:t>
      </w:r>
      <w:r>
        <w:t>hakkını</w:t>
      </w:r>
      <w:r>
        <w:rPr>
          <w:spacing w:val="-11"/>
        </w:rPr>
        <w:t xml:space="preserve"> </w:t>
      </w:r>
      <w:r>
        <w:t>kullanması</w:t>
      </w:r>
      <w:r>
        <w:rPr>
          <w:spacing w:val="-11"/>
        </w:rPr>
        <w:t xml:space="preserve"> </w:t>
      </w:r>
      <w:r>
        <w:t>halinde</w:t>
      </w:r>
      <w:r>
        <w:rPr>
          <w:spacing w:val="-9"/>
        </w:rPr>
        <w:t xml:space="preserve"> </w:t>
      </w:r>
      <w:proofErr w:type="spellStart"/>
      <w:r>
        <w:t>ALICI’nın</w:t>
      </w:r>
      <w:proofErr w:type="spellEnd"/>
      <w:r>
        <w:rPr>
          <w:spacing w:val="-14"/>
        </w:rPr>
        <w:t xml:space="preserve"> </w:t>
      </w:r>
      <w:r>
        <w:t>ödediği</w:t>
      </w:r>
      <w:r>
        <w:rPr>
          <w:spacing w:val="-10"/>
        </w:rPr>
        <w:t xml:space="preserve"> </w:t>
      </w:r>
      <w:r>
        <w:t>tutar</w:t>
      </w:r>
      <w:r>
        <w:rPr>
          <w:spacing w:val="-11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gün</w:t>
      </w:r>
      <w:r>
        <w:rPr>
          <w:spacing w:val="-12"/>
        </w:rPr>
        <w:t xml:space="preserve"> </w:t>
      </w:r>
      <w:r>
        <w:t>içinde</w:t>
      </w:r>
      <w:r>
        <w:rPr>
          <w:spacing w:val="-74"/>
        </w:rPr>
        <w:t xml:space="preserve"> </w:t>
      </w:r>
      <w:r>
        <w:t>kendisine</w:t>
      </w:r>
      <w:r>
        <w:rPr>
          <w:spacing w:val="-19"/>
        </w:rPr>
        <w:t xml:space="preserve"> </w:t>
      </w:r>
      <w:proofErr w:type="spellStart"/>
      <w:r>
        <w:t>nakten</w:t>
      </w:r>
      <w:proofErr w:type="spellEnd"/>
      <w:r>
        <w:rPr>
          <w:spacing w:val="-21"/>
        </w:rPr>
        <w:t xml:space="preserve"> </w:t>
      </w:r>
      <w:r>
        <w:t>ve</w:t>
      </w:r>
      <w:r>
        <w:rPr>
          <w:spacing w:val="-18"/>
        </w:rPr>
        <w:t xml:space="preserve"> </w:t>
      </w:r>
      <w:r>
        <w:t>defaten</w:t>
      </w:r>
      <w:r>
        <w:rPr>
          <w:spacing w:val="-19"/>
        </w:rPr>
        <w:t xml:space="preserve"> </w:t>
      </w:r>
      <w:r>
        <w:t>ödenir.</w:t>
      </w:r>
    </w:p>
    <w:p w:rsidR="006227F4" w:rsidRDefault="00000000">
      <w:pPr>
        <w:pStyle w:val="BodyText"/>
        <w:spacing w:before="167" w:line="259" w:lineRule="auto"/>
      </w:pPr>
      <w:r>
        <w:rPr>
          <w:spacing w:val="-1"/>
        </w:rPr>
        <w:t>3.8-</w:t>
      </w:r>
      <w:r>
        <w:rPr>
          <w:spacing w:val="-23"/>
        </w:rPr>
        <w:t xml:space="preserve"> </w:t>
      </w:r>
      <w:r>
        <w:rPr>
          <w:spacing w:val="-1"/>
        </w:rPr>
        <w:t>İşbu</w:t>
      </w:r>
      <w:r>
        <w:rPr>
          <w:spacing w:val="-20"/>
        </w:rPr>
        <w:t xml:space="preserve"> </w:t>
      </w:r>
      <w:r>
        <w:rPr>
          <w:spacing w:val="-1"/>
        </w:rPr>
        <w:t>sözleşme,</w:t>
      </w:r>
      <w:r>
        <w:rPr>
          <w:spacing w:val="-19"/>
        </w:rPr>
        <w:t xml:space="preserve"> </w:t>
      </w:r>
      <w:r>
        <w:t>ALICI</w:t>
      </w:r>
      <w:r>
        <w:rPr>
          <w:spacing w:val="-19"/>
        </w:rPr>
        <w:t xml:space="preserve"> </w:t>
      </w:r>
      <w:r>
        <w:t>tarafından</w:t>
      </w:r>
      <w:r>
        <w:rPr>
          <w:spacing w:val="-21"/>
        </w:rPr>
        <w:t xml:space="preserve"> </w:t>
      </w:r>
      <w:r>
        <w:t>elektronik</w:t>
      </w:r>
      <w:r>
        <w:rPr>
          <w:spacing w:val="-20"/>
        </w:rPr>
        <w:t xml:space="preserve"> </w:t>
      </w:r>
      <w:r>
        <w:t>ortamda</w:t>
      </w:r>
      <w:r>
        <w:rPr>
          <w:spacing w:val="-21"/>
        </w:rPr>
        <w:t xml:space="preserve"> </w:t>
      </w:r>
      <w:r>
        <w:t>teyit</w:t>
      </w:r>
      <w:r>
        <w:rPr>
          <w:spacing w:val="-23"/>
        </w:rPr>
        <w:t xml:space="preserve"> </w:t>
      </w:r>
      <w:r>
        <w:t>edilmesinin</w:t>
      </w:r>
      <w:r>
        <w:rPr>
          <w:spacing w:val="-20"/>
        </w:rPr>
        <w:t xml:space="preserve"> </w:t>
      </w:r>
      <w:r>
        <w:t>ardından</w:t>
      </w:r>
      <w:r>
        <w:rPr>
          <w:spacing w:val="-74"/>
        </w:rPr>
        <w:t xml:space="preserve"> </w:t>
      </w:r>
      <w:r>
        <w:t>geçerlilik</w:t>
      </w:r>
      <w:r>
        <w:rPr>
          <w:spacing w:val="-21"/>
        </w:rPr>
        <w:t xml:space="preserve"> </w:t>
      </w:r>
      <w:r>
        <w:t>kazanır.</w:t>
      </w:r>
    </w:p>
    <w:p w:rsidR="006227F4" w:rsidRDefault="00000000">
      <w:pPr>
        <w:pStyle w:val="Heading1"/>
        <w:spacing w:before="161"/>
      </w:pPr>
      <w:r>
        <w:rPr>
          <w:w w:val="95"/>
        </w:rPr>
        <w:t>Madde</w:t>
      </w:r>
      <w:r>
        <w:rPr>
          <w:spacing w:val="-12"/>
          <w:w w:val="95"/>
        </w:rPr>
        <w:t xml:space="preserve"> </w:t>
      </w:r>
      <w:r>
        <w:rPr>
          <w:w w:val="95"/>
        </w:rPr>
        <w:t>4:</w:t>
      </w:r>
      <w:r>
        <w:rPr>
          <w:spacing w:val="-12"/>
          <w:w w:val="95"/>
        </w:rPr>
        <w:t xml:space="preserve"> </w:t>
      </w:r>
      <w:r>
        <w:rPr>
          <w:w w:val="95"/>
        </w:rPr>
        <w:t>CAYMA</w:t>
      </w:r>
      <w:r>
        <w:rPr>
          <w:spacing w:val="-10"/>
          <w:w w:val="95"/>
        </w:rPr>
        <w:t xml:space="preserve"> </w:t>
      </w:r>
      <w:r>
        <w:rPr>
          <w:w w:val="95"/>
        </w:rPr>
        <w:t>HAKKI</w:t>
      </w:r>
    </w:p>
    <w:p w:rsidR="006227F4" w:rsidRDefault="00000000">
      <w:pPr>
        <w:pStyle w:val="BodyText"/>
        <w:spacing w:before="182" w:line="259" w:lineRule="auto"/>
        <w:ind w:right="98"/>
      </w:pPr>
      <w:r>
        <w:t>Ambalajında, etiketinde, tanıtma ve kullanma kılavuzunda ya da reklam ve</w:t>
      </w:r>
      <w:r>
        <w:rPr>
          <w:spacing w:val="1"/>
        </w:rPr>
        <w:t xml:space="preserve"> </w:t>
      </w:r>
      <w:r>
        <w:t>ilanlarında yer alan veya satıcı tarafından bildirilen, standardında veya teknik</w:t>
      </w:r>
      <w:r>
        <w:rPr>
          <w:spacing w:val="1"/>
        </w:rPr>
        <w:t xml:space="preserve"> </w:t>
      </w:r>
      <w:r>
        <w:t>düzenlemesinde</w:t>
      </w:r>
      <w:r>
        <w:rPr>
          <w:spacing w:val="-8"/>
        </w:rPr>
        <w:t xml:space="preserve"> </w:t>
      </w:r>
      <w:r>
        <w:t>tespit</w:t>
      </w:r>
      <w:r>
        <w:rPr>
          <w:spacing w:val="-10"/>
        </w:rPr>
        <w:t xml:space="preserve"> </w:t>
      </w:r>
      <w:r>
        <w:t>edilen</w:t>
      </w:r>
      <w:r>
        <w:rPr>
          <w:spacing w:val="-9"/>
        </w:rPr>
        <w:t xml:space="preserve"> </w:t>
      </w:r>
      <w:r>
        <w:t>nitelik</w:t>
      </w:r>
      <w:r>
        <w:rPr>
          <w:spacing w:val="-10"/>
        </w:rPr>
        <w:t xml:space="preserve"> </w:t>
      </w:r>
      <w:r>
        <w:t>veya</w:t>
      </w:r>
      <w:r>
        <w:rPr>
          <w:spacing w:val="-9"/>
        </w:rPr>
        <w:t xml:space="preserve"> </w:t>
      </w:r>
      <w:r>
        <w:t>niteliği</w:t>
      </w:r>
      <w:r>
        <w:rPr>
          <w:spacing w:val="-8"/>
        </w:rPr>
        <w:t xml:space="preserve"> </w:t>
      </w:r>
      <w:r>
        <w:t>etkileyen</w:t>
      </w:r>
      <w:r>
        <w:rPr>
          <w:spacing w:val="-10"/>
        </w:rPr>
        <w:t xml:space="preserve"> </w:t>
      </w:r>
      <w:r>
        <w:t>niceliğine</w:t>
      </w:r>
      <w:r>
        <w:rPr>
          <w:spacing w:val="-8"/>
        </w:rPr>
        <w:t xml:space="preserve"> </w:t>
      </w:r>
      <w:r>
        <w:t>aykırı</w:t>
      </w:r>
      <w:r>
        <w:rPr>
          <w:spacing w:val="-7"/>
        </w:rPr>
        <w:t xml:space="preserve"> </w:t>
      </w:r>
      <w:r>
        <w:t>olan</w:t>
      </w:r>
      <w:r>
        <w:rPr>
          <w:spacing w:val="-10"/>
        </w:rPr>
        <w:t xml:space="preserve"> </w:t>
      </w:r>
      <w:r>
        <w:t>ya</w:t>
      </w:r>
      <w:r>
        <w:rPr>
          <w:spacing w:val="-74"/>
        </w:rPr>
        <w:t xml:space="preserve"> </w:t>
      </w:r>
      <w:r>
        <w:t>da tahsis veya kullanım amacı bakımından değerini veya tüketicinin ondan</w:t>
      </w:r>
      <w:r>
        <w:rPr>
          <w:spacing w:val="1"/>
        </w:rPr>
        <w:t xml:space="preserve"> </w:t>
      </w:r>
      <w:r>
        <w:t>beklediği faydaları azaltan veya ortadan kaldıran maddi, hukuki veya ekonomik</w:t>
      </w:r>
      <w:r>
        <w:rPr>
          <w:spacing w:val="1"/>
        </w:rPr>
        <w:t xml:space="preserve"> </w:t>
      </w:r>
      <w:r>
        <w:t>eksiklikler içeren mallar, ayıplı mal olarak kabul edilir. Satın aldığınız malın ayıplı</w:t>
      </w:r>
      <w:r>
        <w:rPr>
          <w:spacing w:val="1"/>
        </w:rPr>
        <w:t xml:space="preserve"> </w:t>
      </w:r>
      <w:r>
        <w:t>olduğunu</w:t>
      </w:r>
      <w:r>
        <w:rPr>
          <w:spacing w:val="15"/>
        </w:rPr>
        <w:t xml:space="preserve"> </w:t>
      </w:r>
      <w:r>
        <w:t>anlamanız</w:t>
      </w:r>
      <w:r>
        <w:rPr>
          <w:spacing w:val="12"/>
        </w:rPr>
        <w:t xml:space="preserve"> </w:t>
      </w:r>
      <w:r>
        <w:t>durumunda,</w:t>
      </w:r>
      <w:r>
        <w:rPr>
          <w:spacing w:val="13"/>
        </w:rPr>
        <w:t xml:space="preserve"> </w:t>
      </w:r>
      <w:r>
        <w:t>malın</w:t>
      </w:r>
      <w:r>
        <w:rPr>
          <w:spacing w:val="11"/>
        </w:rPr>
        <w:t xml:space="preserve"> </w:t>
      </w:r>
      <w:r>
        <w:t>veya</w:t>
      </w:r>
      <w:r>
        <w:rPr>
          <w:spacing w:val="16"/>
        </w:rPr>
        <w:t xml:space="preserve"> </w:t>
      </w:r>
      <w:r>
        <w:t>hizmetin</w:t>
      </w:r>
      <w:r>
        <w:rPr>
          <w:spacing w:val="15"/>
        </w:rPr>
        <w:t xml:space="preserve"> </w:t>
      </w:r>
      <w:r>
        <w:t>teslim</w:t>
      </w:r>
      <w:r>
        <w:rPr>
          <w:spacing w:val="17"/>
        </w:rPr>
        <w:t xml:space="preserve"> </w:t>
      </w:r>
      <w:r>
        <w:t>tarihinden</w:t>
      </w:r>
      <w:r>
        <w:rPr>
          <w:spacing w:val="14"/>
        </w:rPr>
        <w:t xml:space="preserve"> </w:t>
      </w:r>
      <w:r>
        <w:t>itibaren</w:t>
      </w:r>
      <w:r>
        <w:rPr>
          <w:spacing w:val="1"/>
        </w:rPr>
        <w:t xml:space="preserve"> </w:t>
      </w:r>
      <w:r>
        <w:t>7</w:t>
      </w:r>
      <w:r>
        <w:rPr>
          <w:spacing w:val="-12"/>
        </w:rPr>
        <w:t xml:space="preserve"> </w:t>
      </w:r>
      <w:r>
        <w:t>gün</w:t>
      </w:r>
      <w:r>
        <w:rPr>
          <w:spacing w:val="-11"/>
        </w:rPr>
        <w:t xml:space="preserve"> </w:t>
      </w:r>
      <w:r>
        <w:t>içerisinde</w:t>
      </w:r>
      <w:r>
        <w:rPr>
          <w:spacing w:val="-9"/>
        </w:rPr>
        <w:t xml:space="preserve"> </w:t>
      </w:r>
      <w:r>
        <w:t>bize</w:t>
      </w:r>
      <w:r>
        <w:rPr>
          <w:spacing w:val="-12"/>
        </w:rPr>
        <w:t xml:space="preserve"> </w:t>
      </w:r>
      <w:r>
        <w:t>başvurarak</w:t>
      </w:r>
      <w:r>
        <w:rPr>
          <w:spacing w:val="-12"/>
        </w:rPr>
        <w:t xml:space="preserve"> </w:t>
      </w:r>
      <w:r>
        <w:t>ödediğiniz</w:t>
      </w:r>
      <w:r>
        <w:rPr>
          <w:spacing w:val="-12"/>
        </w:rPr>
        <w:t xml:space="preserve"> </w:t>
      </w:r>
      <w:r>
        <w:t>bedelin</w:t>
      </w:r>
      <w:r>
        <w:rPr>
          <w:spacing w:val="-10"/>
        </w:rPr>
        <w:t xml:space="preserve"> </w:t>
      </w:r>
      <w:r>
        <w:t>iadesini,</w:t>
      </w:r>
      <w:r>
        <w:rPr>
          <w:spacing w:val="-9"/>
        </w:rPr>
        <w:t xml:space="preserve"> </w:t>
      </w:r>
      <w:r>
        <w:t>ürünün</w:t>
      </w:r>
      <w:r>
        <w:rPr>
          <w:spacing w:val="-12"/>
        </w:rPr>
        <w:t xml:space="preserve"> </w:t>
      </w:r>
      <w:r>
        <w:t>ayıpsız</w:t>
      </w:r>
      <w:r>
        <w:rPr>
          <w:spacing w:val="-9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değiştirilmesini</w:t>
      </w:r>
      <w:r>
        <w:rPr>
          <w:spacing w:val="3"/>
        </w:rPr>
        <w:t xml:space="preserve"> </w:t>
      </w:r>
      <w:r>
        <w:t>veya</w:t>
      </w:r>
      <w:r>
        <w:rPr>
          <w:spacing w:val="7"/>
        </w:rPr>
        <w:t xml:space="preserve"> </w:t>
      </w:r>
      <w:r>
        <w:t>ayıbın</w:t>
      </w:r>
      <w:r>
        <w:rPr>
          <w:spacing w:val="6"/>
        </w:rPr>
        <w:t xml:space="preserve"> </w:t>
      </w:r>
      <w:r>
        <w:t>neden</w:t>
      </w:r>
      <w:r>
        <w:rPr>
          <w:spacing w:val="5"/>
        </w:rPr>
        <w:t xml:space="preserve"> </w:t>
      </w:r>
      <w:r>
        <w:t>olduğu</w:t>
      </w:r>
      <w:r>
        <w:rPr>
          <w:spacing w:val="6"/>
        </w:rPr>
        <w:t xml:space="preserve"> </w:t>
      </w:r>
      <w:r>
        <w:t>değer</w:t>
      </w:r>
      <w:r>
        <w:rPr>
          <w:spacing w:val="7"/>
        </w:rPr>
        <w:t xml:space="preserve"> </w:t>
      </w:r>
      <w:r>
        <w:t>kaybının</w:t>
      </w:r>
      <w:r>
        <w:rPr>
          <w:spacing w:val="5"/>
        </w:rPr>
        <w:t xml:space="preserve"> </w:t>
      </w:r>
      <w:r>
        <w:t>bedelden</w:t>
      </w:r>
      <w:r>
        <w:rPr>
          <w:spacing w:val="5"/>
        </w:rPr>
        <w:t xml:space="preserve"> </w:t>
      </w:r>
      <w:r>
        <w:t>indirimini</w:t>
      </w:r>
      <w:r>
        <w:rPr>
          <w:spacing w:val="1"/>
        </w:rPr>
        <w:t xml:space="preserve"> </w:t>
      </w:r>
      <w:r>
        <w:rPr>
          <w:spacing w:val="-1"/>
          <w:w w:val="103"/>
        </w:rPr>
        <w:t>t</w:t>
      </w:r>
      <w:r>
        <w:rPr>
          <w:spacing w:val="-1"/>
          <w:w w:val="98"/>
        </w:rPr>
        <w:t>a</w:t>
      </w:r>
      <w:r>
        <w:t>l</w:t>
      </w:r>
      <w:r>
        <w:rPr>
          <w:spacing w:val="1"/>
        </w:rPr>
        <w:t>e</w:t>
      </w:r>
      <w:r>
        <w:rPr>
          <w:w w:val="109"/>
        </w:rPr>
        <w:t>p</w:t>
      </w:r>
      <w:r>
        <w:rPr>
          <w:spacing w:val="-21"/>
        </w:rPr>
        <w:t xml:space="preserve"> </w:t>
      </w:r>
      <w:r>
        <w:rPr>
          <w:w w:val="101"/>
        </w:rPr>
        <w:t>e</w:t>
      </w:r>
      <w:r>
        <w:rPr>
          <w:spacing w:val="-4"/>
          <w:w w:val="109"/>
        </w:rPr>
        <w:t>d</w:t>
      </w:r>
      <w:r>
        <w:rPr>
          <w:w w:val="101"/>
        </w:rPr>
        <w:t>e</w:t>
      </w:r>
      <w:r>
        <w:rPr>
          <w:spacing w:val="-1"/>
          <w:w w:val="109"/>
        </w:rPr>
        <w:t>b</w:t>
      </w:r>
      <w:r>
        <w:rPr>
          <w:w w:val="98"/>
        </w:rPr>
        <w:t>il</w:t>
      </w:r>
      <w:r>
        <w:rPr>
          <w:spacing w:val="-2"/>
          <w:w w:val="98"/>
        </w:rPr>
        <w:t>i</w:t>
      </w:r>
      <w:r>
        <w:rPr>
          <w:w w:val="95"/>
        </w:rPr>
        <w:t>rsi</w:t>
      </w:r>
      <w:r>
        <w:rPr>
          <w:spacing w:val="-4"/>
          <w:w w:val="107"/>
        </w:rPr>
        <w:t>n</w:t>
      </w:r>
      <w:r>
        <w:rPr>
          <w:w w:val="85"/>
        </w:rPr>
        <w:t>iz.</w:t>
      </w:r>
      <w:r>
        <w:rPr>
          <w:spacing w:val="-18"/>
        </w:rPr>
        <w:t xml:space="preserve"> </w:t>
      </w:r>
      <w:r>
        <w:rPr>
          <w:spacing w:val="-2"/>
          <w:w w:val="110"/>
        </w:rPr>
        <w:t>B</w:t>
      </w:r>
      <w:r>
        <w:rPr>
          <w:w w:val="106"/>
        </w:rPr>
        <w:t>u</w:t>
      </w:r>
      <w:r>
        <w:rPr>
          <w:spacing w:val="-22"/>
        </w:rPr>
        <w:t xml:space="preserve"> </w:t>
      </w:r>
      <w:r>
        <w:rPr>
          <w:spacing w:val="-1"/>
          <w:w w:val="109"/>
        </w:rPr>
        <w:t>d</w:t>
      </w:r>
      <w:r>
        <w:rPr>
          <w:w w:val="103"/>
        </w:rPr>
        <w:t>uru</w:t>
      </w:r>
      <w:r>
        <w:rPr>
          <w:w w:val="109"/>
        </w:rPr>
        <w:t>m</w:t>
      </w:r>
      <w:r>
        <w:rPr>
          <w:spacing w:val="-1"/>
          <w:w w:val="109"/>
        </w:rPr>
        <w:t>d</w:t>
      </w:r>
      <w:r>
        <w:rPr>
          <w:spacing w:val="-4"/>
          <w:w w:val="98"/>
        </w:rPr>
        <w:t>a</w:t>
      </w:r>
      <w:r>
        <w:rPr>
          <w:w w:val="46"/>
        </w:rPr>
        <w:t>;</w:t>
      </w:r>
      <w:r>
        <w:rPr>
          <w:spacing w:val="-19"/>
        </w:rPr>
        <w:t xml:space="preserve"> </w:t>
      </w:r>
      <w:r>
        <w:rPr>
          <w:w w:val="101"/>
        </w:rPr>
        <w:t>ü</w:t>
      </w:r>
      <w:r>
        <w:rPr>
          <w:spacing w:val="-3"/>
          <w:w w:val="101"/>
        </w:rPr>
        <w:t>r</w:t>
      </w:r>
      <w:r>
        <w:rPr>
          <w:w w:val="107"/>
        </w:rPr>
        <w:t>ünün</w:t>
      </w:r>
      <w:r>
        <w:rPr>
          <w:spacing w:val="-21"/>
        </w:rPr>
        <w:t xml:space="preserve"> </w:t>
      </w:r>
      <w:r>
        <w:rPr>
          <w:w w:val="107"/>
        </w:rPr>
        <w:t>g</w:t>
      </w:r>
      <w:r>
        <w:rPr>
          <w:spacing w:val="-3"/>
          <w:w w:val="107"/>
        </w:rPr>
        <w:t>ö</w:t>
      </w:r>
      <w:r>
        <w:rPr>
          <w:spacing w:val="-1"/>
          <w:w w:val="107"/>
        </w:rPr>
        <w:t>n</w:t>
      </w:r>
      <w:r>
        <w:rPr>
          <w:spacing w:val="-1"/>
          <w:w w:val="109"/>
        </w:rPr>
        <w:t>d</w:t>
      </w:r>
      <w:r>
        <w:rPr>
          <w:w w:val="101"/>
        </w:rPr>
        <w:t>e</w:t>
      </w:r>
      <w:r>
        <w:rPr>
          <w:w w:val="95"/>
        </w:rPr>
        <w:t>r</w:t>
      </w:r>
      <w:r>
        <w:rPr>
          <w:spacing w:val="-2"/>
          <w:w w:val="95"/>
        </w:rPr>
        <w:t>i</w:t>
      </w:r>
      <w:r>
        <w:rPr>
          <w:w w:val="109"/>
        </w:rPr>
        <w:t>m</w:t>
      </w:r>
      <w:r>
        <w:rPr>
          <w:spacing w:val="-19"/>
        </w:rPr>
        <w:t xml:space="preserve"> </w:t>
      </w:r>
      <w:r>
        <w:rPr>
          <w:w w:val="109"/>
        </w:rPr>
        <w:t>m</w:t>
      </w:r>
      <w:r>
        <w:rPr>
          <w:spacing w:val="-4"/>
          <w:w w:val="98"/>
        </w:rPr>
        <w:t>a</w:t>
      </w:r>
      <w:r>
        <w:rPr>
          <w:w w:val="96"/>
        </w:rPr>
        <w:t>sra</w:t>
      </w:r>
      <w:r>
        <w:rPr>
          <w:spacing w:val="-1"/>
          <w:w w:val="96"/>
        </w:rPr>
        <w:t>f</w:t>
      </w:r>
      <w:r>
        <w:rPr>
          <w:w w:val="97"/>
        </w:rPr>
        <w:t>ları</w:t>
      </w:r>
      <w:r>
        <w:rPr>
          <w:spacing w:val="-22"/>
        </w:rPr>
        <w:t xml:space="preserve"> </w:t>
      </w:r>
      <w:proofErr w:type="spellStart"/>
      <w:r>
        <w:rPr>
          <w:w w:val="90"/>
        </w:rPr>
        <w:t>S</w:t>
      </w:r>
      <w:r>
        <w:rPr>
          <w:spacing w:val="-3"/>
          <w:w w:val="105"/>
        </w:rPr>
        <w:t>A</w:t>
      </w:r>
      <w:r>
        <w:rPr>
          <w:spacing w:val="-2"/>
          <w:w w:val="93"/>
        </w:rPr>
        <w:t>T</w:t>
      </w:r>
      <w:r>
        <w:rPr>
          <w:w w:val="86"/>
        </w:rPr>
        <w:t>ICI</w:t>
      </w:r>
      <w:r>
        <w:rPr>
          <w:spacing w:val="-2"/>
          <w:w w:val="79"/>
        </w:rPr>
        <w:t>’</w:t>
      </w:r>
      <w:r>
        <w:rPr>
          <w:w w:val="95"/>
        </w:rPr>
        <w:t>ya</w:t>
      </w:r>
      <w:proofErr w:type="spellEnd"/>
      <w:r>
        <w:rPr>
          <w:spacing w:val="-20"/>
        </w:rPr>
        <w:t xml:space="preserve"> </w:t>
      </w:r>
      <w:r>
        <w:rPr>
          <w:spacing w:val="-2"/>
          <w:w w:val="98"/>
        </w:rPr>
        <w:t>a</w:t>
      </w:r>
      <w:r>
        <w:rPr>
          <w:w w:val="102"/>
        </w:rPr>
        <w:t>it</w:t>
      </w:r>
      <w:r>
        <w:rPr>
          <w:spacing w:val="-2"/>
          <w:w w:val="102"/>
        </w:rPr>
        <w:t>t</w:t>
      </w:r>
      <w:r>
        <w:rPr>
          <w:w w:val="95"/>
        </w:rPr>
        <w:t>ir</w:t>
      </w:r>
      <w:r>
        <w:rPr>
          <w:w w:val="58"/>
        </w:rPr>
        <w:t>.</w:t>
      </w:r>
    </w:p>
    <w:p w:rsidR="006227F4" w:rsidRDefault="006227F4">
      <w:pPr>
        <w:spacing w:line="259" w:lineRule="auto"/>
        <w:sectPr w:rsidR="006227F4">
          <w:pgSz w:w="11910" w:h="16840"/>
          <w:pgMar w:top="2220" w:right="1320" w:bottom="1860" w:left="1300" w:header="947" w:footer="1679" w:gutter="0"/>
          <w:cols w:space="720"/>
        </w:sectPr>
      </w:pPr>
    </w:p>
    <w:p w:rsidR="006227F4" w:rsidRDefault="006227F4">
      <w:pPr>
        <w:pStyle w:val="BodyText"/>
        <w:ind w:left="0"/>
        <w:rPr>
          <w:sz w:val="20"/>
        </w:rPr>
      </w:pPr>
    </w:p>
    <w:p w:rsidR="006227F4" w:rsidRDefault="006227F4">
      <w:pPr>
        <w:pStyle w:val="BodyText"/>
        <w:spacing w:before="11"/>
        <w:ind w:left="0"/>
        <w:rPr>
          <w:sz w:val="28"/>
        </w:rPr>
      </w:pPr>
    </w:p>
    <w:p w:rsidR="006227F4" w:rsidRDefault="00000000">
      <w:pPr>
        <w:pStyle w:val="BodyText"/>
        <w:spacing w:before="93" w:line="259" w:lineRule="auto"/>
      </w:pPr>
      <w:r>
        <w:t>Tü</w:t>
      </w:r>
      <w:r>
        <w:rPr>
          <w:spacing w:val="-1"/>
          <w:w w:val="101"/>
        </w:rPr>
        <w:t>k</w:t>
      </w:r>
      <w:r>
        <w:rPr>
          <w:w w:val="101"/>
        </w:rPr>
        <w:t>e</w:t>
      </w:r>
      <w:r>
        <w:rPr>
          <w:spacing w:val="-1"/>
          <w:w w:val="103"/>
        </w:rPr>
        <w:t>t</w:t>
      </w:r>
      <w:r>
        <w:rPr>
          <w:spacing w:val="-2"/>
          <w:w w:val="98"/>
        </w:rPr>
        <w:t>i</w:t>
      </w:r>
      <w:r>
        <w:rPr>
          <w:w w:val="104"/>
        </w:rPr>
        <w:t>c</w:t>
      </w:r>
      <w:r>
        <w:rPr>
          <w:spacing w:val="-2"/>
          <w:w w:val="104"/>
        </w:rPr>
        <w:t>i</w:t>
      </w:r>
      <w:r>
        <w:rPr>
          <w:w w:val="46"/>
        </w:rPr>
        <w:t>;</w:t>
      </w:r>
      <w:r>
        <w:rPr>
          <w:spacing w:val="-19"/>
        </w:rPr>
        <w:t xml:space="preserve"> </w:t>
      </w:r>
      <w:r>
        <w:rPr>
          <w:w w:val="109"/>
        </w:rPr>
        <w:t>m</w:t>
      </w:r>
      <w:r>
        <w:rPr>
          <w:spacing w:val="-4"/>
          <w:w w:val="98"/>
        </w:rPr>
        <w:t>a</w:t>
      </w:r>
      <w:r>
        <w:rPr>
          <w:w w:val="98"/>
        </w:rPr>
        <w:t>l</w:t>
      </w:r>
      <w:r>
        <w:rPr>
          <w:spacing w:val="-20"/>
        </w:rPr>
        <w:t xml:space="preserve"> </w:t>
      </w:r>
      <w:r>
        <w:rPr>
          <w:w w:val="98"/>
        </w:rPr>
        <w:t>sa</w:t>
      </w:r>
      <w:r>
        <w:rPr>
          <w:spacing w:val="-2"/>
          <w:w w:val="98"/>
        </w:rPr>
        <w:t>t</w:t>
      </w:r>
      <w:r>
        <w:rPr>
          <w:w w:val="96"/>
        </w:rPr>
        <w:t>ış</w:t>
      </w:r>
      <w:r>
        <w:rPr>
          <w:spacing w:val="1"/>
          <w:w w:val="96"/>
        </w:rPr>
        <w:t>ı</w:t>
      </w:r>
      <w:r>
        <w:rPr>
          <w:spacing w:val="-1"/>
          <w:w w:val="107"/>
        </w:rPr>
        <w:t>n</w:t>
      </w:r>
      <w:r>
        <w:rPr>
          <w:w w:val="98"/>
        </w:rPr>
        <w:t>a</w:t>
      </w:r>
      <w:r>
        <w:rPr>
          <w:spacing w:val="-21"/>
        </w:rPr>
        <w:t xml:space="preserve"> </w:t>
      </w:r>
      <w:r>
        <w:rPr>
          <w:spacing w:val="-2"/>
          <w:w w:val="98"/>
        </w:rPr>
        <w:t>i</w:t>
      </w:r>
      <w:r>
        <w:rPr>
          <w:w w:val="98"/>
        </w:rPr>
        <w:t>liş</w:t>
      </w:r>
      <w:r>
        <w:rPr>
          <w:spacing w:val="-1"/>
          <w:w w:val="98"/>
        </w:rPr>
        <w:t>k</w:t>
      </w:r>
      <w:r>
        <w:rPr>
          <w:w w:val="104"/>
        </w:rPr>
        <w:t>in</w:t>
      </w:r>
      <w:r>
        <w:rPr>
          <w:spacing w:val="-23"/>
        </w:rPr>
        <w:t xml:space="preserve"> </w:t>
      </w:r>
      <w:r>
        <w:rPr>
          <w:w w:val="109"/>
        </w:rPr>
        <w:t>m</w:t>
      </w:r>
      <w:r>
        <w:rPr>
          <w:spacing w:val="-2"/>
          <w:w w:val="101"/>
        </w:rPr>
        <w:t>e</w:t>
      </w:r>
      <w:r>
        <w:rPr>
          <w:w w:val="96"/>
        </w:rPr>
        <w:t>sa</w:t>
      </w:r>
      <w:r>
        <w:rPr>
          <w:spacing w:val="-2"/>
          <w:w w:val="96"/>
        </w:rPr>
        <w:t>f</w:t>
      </w:r>
      <w:r>
        <w:rPr>
          <w:w w:val="101"/>
        </w:rPr>
        <w:t>e</w:t>
      </w:r>
      <w:r>
        <w:rPr>
          <w:spacing w:val="-2"/>
          <w:w w:val="98"/>
        </w:rPr>
        <w:t>l</w:t>
      </w:r>
      <w:r>
        <w:rPr>
          <w:w w:val="98"/>
        </w:rPr>
        <w:t>i</w:t>
      </w:r>
      <w:r>
        <w:rPr>
          <w:spacing w:val="-20"/>
        </w:rPr>
        <w:t xml:space="preserve"> </w:t>
      </w:r>
      <w:r>
        <w:rPr>
          <w:w w:val="99"/>
        </w:rPr>
        <w:t>s</w:t>
      </w:r>
      <w:r>
        <w:rPr>
          <w:spacing w:val="-2"/>
          <w:w w:val="99"/>
        </w:rPr>
        <w:t>ö</w:t>
      </w:r>
      <w:r>
        <w:rPr>
          <w:w w:val="97"/>
        </w:rPr>
        <w:t>z</w:t>
      </w:r>
      <w:r>
        <w:rPr>
          <w:spacing w:val="-2"/>
          <w:w w:val="97"/>
        </w:rPr>
        <w:t>l</w:t>
      </w:r>
      <w:r>
        <w:rPr>
          <w:w w:val="101"/>
        </w:rPr>
        <w:t>e</w:t>
      </w:r>
      <w:r>
        <w:rPr>
          <w:spacing w:val="-3"/>
          <w:w w:val="94"/>
        </w:rPr>
        <w:t>ş</w:t>
      </w:r>
      <w:r>
        <w:rPr>
          <w:w w:val="109"/>
        </w:rPr>
        <w:t>m</w:t>
      </w:r>
      <w:r>
        <w:rPr>
          <w:spacing w:val="-2"/>
          <w:w w:val="101"/>
        </w:rPr>
        <w:t>e</w:t>
      </w:r>
      <w:r>
        <w:t>l</w:t>
      </w:r>
      <w:r>
        <w:rPr>
          <w:spacing w:val="-1"/>
        </w:rPr>
        <w:t>e</w:t>
      </w:r>
      <w:r>
        <w:rPr>
          <w:w w:val="102"/>
        </w:rPr>
        <w:t>rd</w:t>
      </w:r>
      <w:r>
        <w:rPr>
          <w:spacing w:val="-2"/>
          <w:w w:val="102"/>
        </w:rPr>
        <w:t>e</w:t>
      </w:r>
      <w:r>
        <w:rPr>
          <w:w w:val="58"/>
        </w:rPr>
        <w:t>,</w:t>
      </w:r>
      <w:r>
        <w:rPr>
          <w:spacing w:val="-19"/>
        </w:rPr>
        <w:t xml:space="preserve"> </w:t>
      </w:r>
      <w:r>
        <w:rPr>
          <w:spacing w:val="-2"/>
          <w:w w:val="103"/>
        </w:rPr>
        <w:t>t</w:t>
      </w:r>
      <w:r>
        <w:rPr>
          <w:w w:val="101"/>
        </w:rPr>
        <w:t>e</w:t>
      </w:r>
      <w:r>
        <w:rPr>
          <w:spacing w:val="-3"/>
          <w:w w:val="94"/>
        </w:rPr>
        <w:t>s</w:t>
      </w:r>
      <w:r>
        <w:rPr>
          <w:w w:val="98"/>
        </w:rPr>
        <w:t>l</w:t>
      </w:r>
      <w:r>
        <w:rPr>
          <w:spacing w:val="-2"/>
          <w:w w:val="98"/>
        </w:rPr>
        <w:t>i</w:t>
      </w:r>
      <w:r>
        <w:rPr>
          <w:w w:val="109"/>
        </w:rPr>
        <w:t>m</w:t>
      </w:r>
      <w:r>
        <w:rPr>
          <w:spacing w:val="-19"/>
        </w:rPr>
        <w:t xml:space="preserve"> </w:t>
      </w:r>
      <w:r>
        <w:rPr>
          <w:spacing w:val="-1"/>
          <w:w w:val="98"/>
        </w:rPr>
        <w:t>a</w:t>
      </w:r>
      <w:r>
        <w:rPr>
          <w:w w:val="105"/>
        </w:rPr>
        <w:t>ldığı</w:t>
      </w:r>
      <w:r>
        <w:rPr>
          <w:spacing w:val="-22"/>
        </w:rPr>
        <w:t xml:space="preserve"> </w:t>
      </w:r>
      <w:r>
        <w:rPr>
          <w:spacing w:val="-1"/>
          <w:w w:val="103"/>
        </w:rPr>
        <w:t>t</w:t>
      </w:r>
      <w:r>
        <w:rPr>
          <w:spacing w:val="-1"/>
          <w:w w:val="98"/>
        </w:rPr>
        <w:t>a</w:t>
      </w:r>
      <w:r>
        <w:rPr>
          <w:w w:val="95"/>
        </w:rPr>
        <w:t>ri</w:t>
      </w:r>
      <w:r>
        <w:rPr>
          <w:spacing w:val="-1"/>
          <w:w w:val="107"/>
        </w:rPr>
        <w:t>h</w:t>
      </w:r>
      <w:r>
        <w:rPr>
          <w:spacing w:val="-1"/>
          <w:w w:val="103"/>
        </w:rPr>
        <w:t>t</w:t>
      </w:r>
      <w:r>
        <w:rPr>
          <w:w w:val="101"/>
        </w:rPr>
        <w:t>e</w:t>
      </w:r>
      <w:r>
        <w:rPr>
          <w:w w:val="107"/>
        </w:rPr>
        <w:t>n</w:t>
      </w:r>
      <w:r>
        <w:rPr>
          <w:spacing w:val="-21"/>
        </w:rPr>
        <w:t xml:space="preserve"> </w:t>
      </w:r>
      <w:r>
        <w:rPr>
          <w:w w:val="103"/>
        </w:rPr>
        <w:t>iti</w:t>
      </w:r>
      <w:r>
        <w:rPr>
          <w:spacing w:val="-1"/>
          <w:w w:val="103"/>
        </w:rPr>
        <w:t>b</w:t>
      </w:r>
      <w:r>
        <w:rPr>
          <w:spacing w:val="-1"/>
          <w:w w:val="98"/>
        </w:rPr>
        <w:t>a</w:t>
      </w:r>
      <w:r>
        <w:rPr>
          <w:spacing w:val="-3"/>
          <w:w w:val="94"/>
        </w:rPr>
        <w:t>r</w:t>
      </w:r>
      <w:r>
        <w:rPr>
          <w:w w:val="101"/>
        </w:rPr>
        <w:t>e</w:t>
      </w:r>
      <w:r>
        <w:rPr>
          <w:w w:val="107"/>
        </w:rPr>
        <w:t xml:space="preserve">n </w:t>
      </w:r>
      <w:r>
        <w:t>yedi gün içerisinde hiçbir hukuki ve cezai sorumluluk üstlenmeksizin ve hiçbir</w:t>
      </w:r>
      <w:r>
        <w:rPr>
          <w:spacing w:val="1"/>
        </w:rPr>
        <w:t xml:space="preserve"> </w:t>
      </w:r>
      <w:r>
        <w:t>gerekçe</w:t>
      </w:r>
      <w:r>
        <w:rPr>
          <w:spacing w:val="-8"/>
        </w:rPr>
        <w:t xml:space="preserve"> </w:t>
      </w:r>
      <w:r>
        <w:t>göstermeksizin</w:t>
      </w:r>
      <w:r>
        <w:rPr>
          <w:spacing w:val="-9"/>
        </w:rPr>
        <w:t xml:space="preserve"> </w:t>
      </w:r>
      <w:r>
        <w:t>malı</w:t>
      </w:r>
      <w:r>
        <w:rPr>
          <w:spacing w:val="-10"/>
        </w:rPr>
        <w:t xml:space="preserve"> </w:t>
      </w:r>
      <w:r>
        <w:t>reddederek</w:t>
      </w:r>
      <w:r>
        <w:rPr>
          <w:spacing w:val="-10"/>
        </w:rPr>
        <w:t xml:space="preserve"> </w:t>
      </w:r>
      <w:r>
        <w:t>sözleşmeden</w:t>
      </w:r>
      <w:r>
        <w:rPr>
          <w:spacing w:val="-10"/>
        </w:rPr>
        <w:t xml:space="preserve"> </w:t>
      </w:r>
      <w:r>
        <w:t>cayma</w:t>
      </w:r>
      <w:r>
        <w:rPr>
          <w:spacing w:val="-10"/>
        </w:rPr>
        <w:t xml:space="preserve"> </w:t>
      </w:r>
      <w:r>
        <w:t>hakkına</w:t>
      </w:r>
      <w:r>
        <w:rPr>
          <w:spacing w:val="-11"/>
        </w:rPr>
        <w:t xml:space="preserve"> </w:t>
      </w:r>
      <w:r>
        <w:t>sahiptir.</w:t>
      </w:r>
    </w:p>
    <w:p w:rsidR="006227F4" w:rsidRDefault="00000000">
      <w:pPr>
        <w:pStyle w:val="BodyText"/>
        <w:spacing w:before="2" w:line="259" w:lineRule="auto"/>
        <w:ind w:right="83"/>
      </w:pPr>
      <w:r>
        <w:t>Sözleşmede, hizmetin ifasının 7 günlük süre dolmadan yapılması</w:t>
      </w:r>
      <w:r>
        <w:rPr>
          <w:spacing w:val="1"/>
        </w:rPr>
        <w:t xml:space="preserve"> </w:t>
      </w:r>
      <w:r>
        <w:t>kararlaştırılmışsa, tüketici ifanın başlayacağı tarihe kadar cayma hakkını</w:t>
      </w:r>
      <w:r>
        <w:rPr>
          <w:spacing w:val="1"/>
        </w:rPr>
        <w:t xml:space="preserve"> </w:t>
      </w:r>
      <w:r>
        <w:rPr>
          <w:spacing w:val="-1"/>
        </w:rPr>
        <w:t>kullanabilir.</w:t>
      </w:r>
      <w:r>
        <w:rPr>
          <w:spacing w:val="-18"/>
        </w:rPr>
        <w:t xml:space="preserve"> </w:t>
      </w:r>
      <w:r>
        <w:rPr>
          <w:spacing w:val="-1"/>
        </w:rPr>
        <w:t>Cayma</w:t>
      </w:r>
      <w:r>
        <w:rPr>
          <w:spacing w:val="-21"/>
        </w:rPr>
        <w:t xml:space="preserve"> </w:t>
      </w:r>
      <w:r>
        <w:rPr>
          <w:spacing w:val="-1"/>
        </w:rPr>
        <w:t>hakkının</w:t>
      </w:r>
      <w:r>
        <w:rPr>
          <w:spacing w:val="-19"/>
        </w:rPr>
        <w:t xml:space="preserve"> </w:t>
      </w:r>
      <w:r>
        <w:rPr>
          <w:spacing w:val="-1"/>
        </w:rPr>
        <w:t>kullanımından</w:t>
      </w:r>
      <w:r>
        <w:rPr>
          <w:spacing w:val="-20"/>
        </w:rPr>
        <w:t xml:space="preserve"> </w:t>
      </w:r>
      <w:r>
        <w:rPr>
          <w:spacing w:val="-1"/>
        </w:rPr>
        <w:t>kaynaklanan</w:t>
      </w:r>
      <w:r>
        <w:rPr>
          <w:spacing w:val="-20"/>
        </w:rPr>
        <w:t xml:space="preserve"> </w:t>
      </w:r>
      <w:r>
        <w:rPr>
          <w:spacing w:val="-1"/>
        </w:rPr>
        <w:t>masraflar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SATICI’ya</w:t>
      </w:r>
      <w:proofErr w:type="spellEnd"/>
      <w:r>
        <w:rPr>
          <w:spacing w:val="-19"/>
        </w:rPr>
        <w:t xml:space="preserve"> </w:t>
      </w:r>
      <w:r>
        <w:t>aittir.</w:t>
      </w:r>
      <w:r>
        <w:rPr>
          <w:spacing w:val="-74"/>
        </w:rPr>
        <w:t xml:space="preserve"> </w:t>
      </w:r>
      <w:r>
        <w:t>Elektronik ortamda anında ifa edilen hizmetler ve tüketiciye anında teslim edilen</w:t>
      </w:r>
      <w:r>
        <w:rPr>
          <w:spacing w:val="1"/>
        </w:rPr>
        <w:t xml:space="preserve"> </w:t>
      </w:r>
      <w:r>
        <w:t>mallara ilişkin sözleşmeler cayma hakkı ve kullanımına ilişkin hükümlere tabi</w:t>
      </w:r>
      <w:r>
        <w:rPr>
          <w:spacing w:val="1"/>
        </w:rPr>
        <w:t xml:space="preserve"> </w:t>
      </w:r>
      <w:r>
        <w:t>değildir.</w:t>
      </w:r>
      <w:r>
        <w:rPr>
          <w:spacing w:val="-16"/>
        </w:rPr>
        <w:t xml:space="preserve"> </w:t>
      </w:r>
      <w:r>
        <w:t>Malın</w:t>
      </w:r>
      <w:r>
        <w:rPr>
          <w:spacing w:val="-16"/>
        </w:rPr>
        <w:t xml:space="preserve"> </w:t>
      </w:r>
      <w:r>
        <w:t>teslimi</w:t>
      </w:r>
      <w:r>
        <w:rPr>
          <w:spacing w:val="-17"/>
        </w:rPr>
        <w:t xml:space="preserve"> </w:t>
      </w:r>
      <w:r>
        <w:t>sözleşmeye</w:t>
      </w:r>
      <w:r>
        <w:rPr>
          <w:spacing w:val="-13"/>
        </w:rPr>
        <w:t xml:space="preserve"> </w:t>
      </w:r>
      <w:r>
        <w:t>taraf</w:t>
      </w:r>
      <w:r>
        <w:rPr>
          <w:spacing w:val="-19"/>
        </w:rPr>
        <w:t xml:space="preserve"> </w:t>
      </w:r>
      <w:r>
        <w:t>olan</w:t>
      </w:r>
      <w:r>
        <w:rPr>
          <w:spacing w:val="-18"/>
        </w:rPr>
        <w:t xml:space="preserve"> </w:t>
      </w:r>
      <w:r>
        <w:t>tüketici</w:t>
      </w:r>
      <w:r>
        <w:rPr>
          <w:spacing w:val="-14"/>
        </w:rPr>
        <w:t xml:space="preserve"> </w:t>
      </w:r>
      <w:r>
        <w:t>dışında</w:t>
      </w:r>
      <w:r>
        <w:rPr>
          <w:spacing w:val="-16"/>
        </w:rPr>
        <w:t xml:space="preserve"> </w:t>
      </w:r>
      <w:r>
        <w:t>bir</w:t>
      </w:r>
      <w:r>
        <w:rPr>
          <w:spacing w:val="-13"/>
        </w:rPr>
        <w:t xml:space="preserve"> </w:t>
      </w:r>
      <w:r>
        <w:t>kişiye</w:t>
      </w:r>
      <w:r>
        <w:rPr>
          <w:spacing w:val="-17"/>
        </w:rPr>
        <w:t xml:space="preserve"> </w:t>
      </w:r>
      <w:r>
        <w:t>yapılsa</w:t>
      </w:r>
      <w:r>
        <w:rPr>
          <w:spacing w:val="-16"/>
        </w:rPr>
        <w:t xml:space="preserve"> </w:t>
      </w:r>
      <w:r>
        <w:t>dahi</w:t>
      </w:r>
      <w:r>
        <w:rPr>
          <w:spacing w:val="1"/>
        </w:rPr>
        <w:t xml:space="preserve"> </w:t>
      </w:r>
      <w:r>
        <w:rPr>
          <w:spacing w:val="-1"/>
          <w:w w:val="103"/>
        </w:rPr>
        <w:t>t</w:t>
      </w:r>
      <w:r>
        <w:rPr>
          <w:w w:val="103"/>
        </w:rPr>
        <w:t>üketic</w:t>
      </w:r>
      <w:r>
        <w:rPr>
          <w:w w:val="98"/>
        </w:rPr>
        <w:t>i</w:t>
      </w:r>
      <w:r>
        <w:rPr>
          <w:spacing w:val="-22"/>
        </w:rPr>
        <w:t xml:space="preserve"> </w:t>
      </w:r>
      <w:r>
        <w:rPr>
          <w:w w:val="99"/>
        </w:rPr>
        <w:t>ca</w:t>
      </w:r>
      <w:r>
        <w:rPr>
          <w:spacing w:val="-3"/>
          <w:w w:val="99"/>
        </w:rPr>
        <w:t>y</w:t>
      </w:r>
      <w:r>
        <w:rPr>
          <w:w w:val="109"/>
        </w:rPr>
        <w:t>m</w:t>
      </w:r>
      <w:r>
        <w:rPr>
          <w:w w:val="98"/>
        </w:rPr>
        <w:t>a</w:t>
      </w:r>
      <w:r>
        <w:rPr>
          <w:spacing w:val="-21"/>
        </w:rPr>
        <w:t xml:space="preserve"> </w:t>
      </w:r>
      <w:r>
        <w:rPr>
          <w:spacing w:val="-1"/>
          <w:w w:val="107"/>
        </w:rPr>
        <w:t>h</w:t>
      </w:r>
      <w:r>
        <w:rPr>
          <w:spacing w:val="-1"/>
          <w:w w:val="98"/>
        </w:rPr>
        <w:t>a</w:t>
      </w:r>
      <w:r>
        <w:rPr>
          <w:spacing w:val="-1"/>
          <w:w w:val="101"/>
        </w:rPr>
        <w:t>kk</w:t>
      </w:r>
      <w:r>
        <w:rPr>
          <w:w w:val="104"/>
        </w:rPr>
        <w:t>ı</w:t>
      </w:r>
      <w:r>
        <w:rPr>
          <w:spacing w:val="-3"/>
          <w:w w:val="104"/>
        </w:rPr>
        <w:t>n</w:t>
      </w:r>
      <w:r>
        <w:rPr>
          <w:w w:val="98"/>
        </w:rPr>
        <w:t>ı</w:t>
      </w:r>
      <w:r>
        <w:rPr>
          <w:spacing w:val="-20"/>
        </w:rPr>
        <w:t xml:space="preserve"> </w:t>
      </w:r>
      <w:r>
        <w:rPr>
          <w:w w:val="102"/>
        </w:rPr>
        <w:t>kull</w:t>
      </w:r>
      <w:r>
        <w:rPr>
          <w:spacing w:val="-1"/>
          <w:w w:val="98"/>
        </w:rPr>
        <w:t>a</w:t>
      </w:r>
      <w:r>
        <w:rPr>
          <w:spacing w:val="-1"/>
          <w:w w:val="107"/>
        </w:rPr>
        <w:t>n</w:t>
      </w:r>
      <w:r>
        <w:rPr>
          <w:spacing w:val="-1"/>
          <w:w w:val="98"/>
        </w:rPr>
        <w:t>a</w:t>
      </w:r>
      <w:r>
        <w:rPr>
          <w:spacing w:val="-1"/>
          <w:w w:val="109"/>
        </w:rPr>
        <w:t>b</w:t>
      </w:r>
      <w:r>
        <w:rPr>
          <w:spacing w:val="-2"/>
          <w:w w:val="98"/>
        </w:rPr>
        <w:t>i</w:t>
      </w:r>
      <w:r>
        <w:rPr>
          <w:w w:val="98"/>
        </w:rPr>
        <w:t>li</w:t>
      </w:r>
      <w:r>
        <w:rPr>
          <w:spacing w:val="-3"/>
          <w:w w:val="94"/>
        </w:rPr>
        <w:t>r</w:t>
      </w:r>
      <w:r>
        <w:rPr>
          <w:w w:val="58"/>
        </w:rPr>
        <w:t>.</w:t>
      </w:r>
      <w:r>
        <w:rPr>
          <w:spacing w:val="-19"/>
        </w:rPr>
        <w:t xml:space="preserve"> </w:t>
      </w:r>
      <w:r>
        <w:rPr>
          <w:spacing w:val="-2"/>
          <w:w w:val="110"/>
        </w:rPr>
        <w:t>B</w:t>
      </w:r>
      <w:r>
        <w:rPr>
          <w:w w:val="106"/>
        </w:rPr>
        <w:t>u</w:t>
      </w:r>
      <w:r>
        <w:rPr>
          <w:spacing w:val="-20"/>
        </w:rPr>
        <w:t xml:space="preserve"> </w:t>
      </w:r>
      <w:r>
        <w:rPr>
          <w:spacing w:val="-1"/>
          <w:w w:val="109"/>
        </w:rPr>
        <w:t>d</w:t>
      </w:r>
      <w:r>
        <w:rPr>
          <w:w w:val="103"/>
        </w:rPr>
        <w:t>ur</w:t>
      </w:r>
      <w:r>
        <w:rPr>
          <w:spacing w:val="-2"/>
          <w:w w:val="103"/>
        </w:rPr>
        <w:t>u</w:t>
      </w:r>
      <w:r>
        <w:rPr>
          <w:w w:val="109"/>
        </w:rPr>
        <w:t>m</w:t>
      </w:r>
      <w:r>
        <w:rPr>
          <w:spacing w:val="-1"/>
          <w:w w:val="109"/>
        </w:rPr>
        <w:t>d</w:t>
      </w:r>
      <w:r>
        <w:rPr>
          <w:spacing w:val="-1"/>
          <w:w w:val="98"/>
        </w:rPr>
        <w:t>a</w:t>
      </w:r>
      <w:r>
        <w:rPr>
          <w:w w:val="46"/>
        </w:rPr>
        <w:t>;</w:t>
      </w:r>
      <w:r>
        <w:rPr>
          <w:spacing w:val="-19"/>
        </w:rPr>
        <w:t xml:space="preserve"> </w:t>
      </w:r>
      <w:r>
        <w:rPr>
          <w:w w:val="96"/>
        </w:rPr>
        <w:t>s</w:t>
      </w:r>
      <w:r>
        <w:rPr>
          <w:spacing w:val="-1"/>
          <w:w w:val="96"/>
        </w:rPr>
        <w:t>a</w:t>
      </w:r>
      <w:r>
        <w:rPr>
          <w:spacing w:val="-1"/>
          <w:w w:val="103"/>
        </w:rPr>
        <w:t>t</w:t>
      </w:r>
      <w:r>
        <w:rPr>
          <w:spacing w:val="-2"/>
          <w:w w:val="98"/>
        </w:rPr>
        <w:t>ı</w:t>
      </w:r>
      <w:r>
        <w:rPr>
          <w:w w:val="104"/>
        </w:rPr>
        <w:t>c</w:t>
      </w:r>
      <w:r>
        <w:rPr>
          <w:spacing w:val="-2"/>
          <w:w w:val="104"/>
        </w:rPr>
        <w:t>ı</w:t>
      </w:r>
      <w:r>
        <w:rPr>
          <w:w w:val="58"/>
        </w:rPr>
        <w:t>,</w:t>
      </w:r>
      <w:r>
        <w:rPr>
          <w:spacing w:val="-19"/>
        </w:rPr>
        <w:t xml:space="preserve"> </w:t>
      </w:r>
      <w:r>
        <w:rPr>
          <w:w w:val="109"/>
        </w:rPr>
        <w:t>m</w:t>
      </w:r>
      <w:r>
        <w:rPr>
          <w:spacing w:val="-4"/>
          <w:w w:val="98"/>
        </w:rPr>
        <w:t>a</w:t>
      </w:r>
      <w:r>
        <w:rPr>
          <w:w w:val="98"/>
        </w:rPr>
        <w:t>lı</w:t>
      </w:r>
      <w:r>
        <w:rPr>
          <w:spacing w:val="-19"/>
        </w:rPr>
        <w:t xml:space="preserve"> </w:t>
      </w:r>
      <w:proofErr w:type="gramStart"/>
      <w:r>
        <w:rPr>
          <w:w w:val="103"/>
        </w:rPr>
        <w:t>9u</w:t>
      </w:r>
      <w:r>
        <w:rPr>
          <w:spacing w:val="-4"/>
          <w:w w:val="103"/>
        </w:rPr>
        <w:t>n</w:t>
      </w:r>
      <w:r>
        <w:rPr>
          <w:spacing w:val="-2"/>
          <w:w w:val="108"/>
        </w:rPr>
        <w:t>c</w:t>
      </w:r>
      <w:r>
        <w:rPr>
          <w:w w:val="106"/>
        </w:rPr>
        <w:t>u</w:t>
      </w:r>
      <w:proofErr w:type="gramEnd"/>
      <w:r>
        <w:rPr>
          <w:spacing w:val="-20"/>
        </w:rPr>
        <w:t xml:space="preserve"> </w:t>
      </w:r>
      <w:r>
        <w:rPr>
          <w:w w:val="109"/>
        </w:rPr>
        <w:t>m</w:t>
      </w:r>
      <w:r>
        <w:rPr>
          <w:spacing w:val="-1"/>
          <w:w w:val="98"/>
        </w:rPr>
        <w:t>a</w:t>
      </w:r>
      <w:r>
        <w:rPr>
          <w:spacing w:val="-1"/>
          <w:w w:val="109"/>
        </w:rPr>
        <w:t>dd</w:t>
      </w:r>
      <w:r>
        <w:rPr>
          <w:w w:val="101"/>
        </w:rPr>
        <w:t>e</w:t>
      </w:r>
      <w:r>
        <w:rPr>
          <w:spacing w:val="-4"/>
          <w:w w:val="107"/>
        </w:rPr>
        <w:t>n</w:t>
      </w:r>
      <w:r>
        <w:rPr>
          <w:w w:val="104"/>
        </w:rPr>
        <w:t xml:space="preserve">in </w:t>
      </w:r>
      <w:r>
        <w:t>dördüncü fıkrası hükmü uyarınca üçüncü kişiden teslim alır. Tüketicinin özel istek</w:t>
      </w:r>
      <w:r>
        <w:rPr>
          <w:spacing w:val="-75"/>
        </w:rPr>
        <w:t xml:space="preserve"> </w:t>
      </w:r>
      <w:r>
        <w:rPr>
          <w:spacing w:val="-1"/>
        </w:rPr>
        <w:t>ve</w:t>
      </w:r>
      <w:r>
        <w:rPr>
          <w:spacing w:val="-19"/>
        </w:rPr>
        <w:t xml:space="preserve"> </w:t>
      </w:r>
      <w:r>
        <w:rPr>
          <w:spacing w:val="-1"/>
        </w:rPr>
        <w:t>talepleri</w:t>
      </w:r>
      <w:r>
        <w:rPr>
          <w:spacing w:val="-19"/>
        </w:rPr>
        <w:t xml:space="preserve"> </w:t>
      </w:r>
      <w:r>
        <w:rPr>
          <w:spacing w:val="-1"/>
        </w:rPr>
        <w:t>uyarınca</w:t>
      </w:r>
      <w:r>
        <w:rPr>
          <w:spacing w:val="-22"/>
        </w:rPr>
        <w:t xml:space="preserve"> </w:t>
      </w:r>
      <w:r>
        <w:rPr>
          <w:spacing w:val="-1"/>
        </w:rPr>
        <w:t>üretilen</w:t>
      </w:r>
      <w:r>
        <w:rPr>
          <w:spacing w:val="-21"/>
        </w:rPr>
        <w:t xml:space="preserve"> </w:t>
      </w:r>
      <w:r>
        <w:t>veya</w:t>
      </w:r>
      <w:r>
        <w:rPr>
          <w:spacing w:val="-20"/>
        </w:rPr>
        <w:t xml:space="preserve"> </w:t>
      </w:r>
      <w:r>
        <w:t>üzerinde</w:t>
      </w:r>
      <w:r>
        <w:rPr>
          <w:spacing w:val="-21"/>
        </w:rPr>
        <w:t xml:space="preserve"> </w:t>
      </w:r>
      <w:r>
        <w:t>değişiklik</w:t>
      </w:r>
      <w:r>
        <w:rPr>
          <w:spacing w:val="-21"/>
        </w:rPr>
        <w:t xml:space="preserve"> </w:t>
      </w:r>
      <w:r>
        <w:t>ya</w:t>
      </w:r>
      <w:r>
        <w:rPr>
          <w:spacing w:val="-20"/>
        </w:rPr>
        <w:t xml:space="preserve"> </w:t>
      </w:r>
      <w:r>
        <w:t>da</w:t>
      </w:r>
      <w:r>
        <w:rPr>
          <w:spacing w:val="-21"/>
        </w:rPr>
        <w:t xml:space="preserve"> </w:t>
      </w:r>
      <w:r>
        <w:t>ilaveler</w:t>
      </w:r>
      <w:r>
        <w:rPr>
          <w:spacing w:val="-20"/>
        </w:rPr>
        <w:t xml:space="preserve"> </w:t>
      </w:r>
      <w:r>
        <w:t>yapılarak</w:t>
      </w:r>
      <w:r>
        <w:rPr>
          <w:spacing w:val="-20"/>
        </w:rPr>
        <w:t xml:space="preserve"> </w:t>
      </w:r>
      <w:r>
        <w:t>kişiye</w:t>
      </w:r>
      <w:r>
        <w:rPr>
          <w:spacing w:val="-75"/>
        </w:rPr>
        <w:t xml:space="preserve"> </w:t>
      </w:r>
      <w:r>
        <w:t>özel</w:t>
      </w:r>
      <w:r>
        <w:rPr>
          <w:spacing w:val="-18"/>
        </w:rPr>
        <w:t xml:space="preserve"> </w:t>
      </w:r>
      <w:r>
        <w:t>hale</w:t>
      </w:r>
      <w:r>
        <w:rPr>
          <w:spacing w:val="-20"/>
        </w:rPr>
        <w:t xml:space="preserve"> </w:t>
      </w:r>
      <w:r>
        <w:t>getirilen</w:t>
      </w:r>
      <w:r>
        <w:rPr>
          <w:spacing w:val="-21"/>
        </w:rPr>
        <w:t xml:space="preserve"> </w:t>
      </w:r>
      <w:r>
        <w:t>mallarda</w:t>
      </w:r>
      <w:r>
        <w:rPr>
          <w:spacing w:val="-19"/>
        </w:rPr>
        <w:t xml:space="preserve"> </w:t>
      </w:r>
      <w:r>
        <w:t>tüketici</w:t>
      </w:r>
      <w:r>
        <w:rPr>
          <w:spacing w:val="-18"/>
        </w:rPr>
        <w:t xml:space="preserve"> </w:t>
      </w:r>
      <w:r>
        <w:t>cayma</w:t>
      </w:r>
      <w:r>
        <w:rPr>
          <w:spacing w:val="-19"/>
        </w:rPr>
        <w:t xml:space="preserve"> </w:t>
      </w:r>
      <w:r>
        <w:t>hakkını</w:t>
      </w:r>
      <w:r>
        <w:rPr>
          <w:spacing w:val="-18"/>
        </w:rPr>
        <w:t xml:space="preserve"> </w:t>
      </w:r>
      <w:r>
        <w:t>kullanamaz.</w:t>
      </w:r>
    </w:p>
    <w:p w:rsidR="006227F4" w:rsidRDefault="00000000">
      <w:pPr>
        <w:pStyle w:val="Heading1"/>
        <w:spacing w:before="168"/>
      </w:pPr>
      <w:r>
        <w:rPr>
          <w:spacing w:val="-1"/>
          <w:w w:val="95"/>
        </w:rPr>
        <w:t>Madde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5: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MÜCBİR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HALLER</w:t>
      </w:r>
    </w:p>
    <w:p w:rsidR="006227F4" w:rsidRDefault="00000000">
      <w:pPr>
        <w:pStyle w:val="BodyText"/>
        <w:spacing w:before="182" w:line="259" w:lineRule="auto"/>
        <w:ind w:right="83"/>
      </w:pPr>
      <w:r>
        <w:t>Sözleşmenin imzalandığı tarihte var olmayan ve ön görülmeyen, tarafların</w:t>
      </w:r>
      <w:r>
        <w:rPr>
          <w:spacing w:val="1"/>
        </w:rPr>
        <w:t xml:space="preserve"> </w:t>
      </w:r>
      <w:r>
        <w:t>kontrolleri dışında gelişen, ortaya çıkmasıyla taraflardan birinin ya da her ikisinin</w:t>
      </w:r>
      <w:r>
        <w:rPr>
          <w:spacing w:val="1"/>
        </w:rPr>
        <w:t xml:space="preserve"> </w:t>
      </w:r>
      <w:r>
        <w:t>de sözleşme ile yüklendikleri borç ve sorumluluklarını kısmen ya da tamamen</w:t>
      </w:r>
      <w:r>
        <w:rPr>
          <w:spacing w:val="1"/>
        </w:rPr>
        <w:t xml:space="preserve"> </w:t>
      </w:r>
      <w:r>
        <w:t>yerine getirmelerini ya da bunları zamanında yerine getirmelerini imkansızlaştıran</w:t>
      </w:r>
      <w:r>
        <w:rPr>
          <w:spacing w:val="-76"/>
        </w:rPr>
        <w:t xml:space="preserve"> </w:t>
      </w:r>
      <w:r>
        <w:rPr>
          <w:w w:val="95"/>
        </w:rPr>
        <w:t>haller, mücbir sebep (Tabii afet, savaş, terör, ayaklanma, mevzuat hükümleri, el</w:t>
      </w:r>
      <w:r>
        <w:rPr>
          <w:spacing w:val="1"/>
          <w:w w:val="95"/>
        </w:rPr>
        <w:t xml:space="preserve"> </w:t>
      </w:r>
      <w:r>
        <w:rPr>
          <w:w w:val="95"/>
        </w:rPr>
        <w:t>koyma veya</w:t>
      </w:r>
      <w:r>
        <w:rPr>
          <w:spacing w:val="5"/>
          <w:w w:val="95"/>
        </w:rPr>
        <w:t xml:space="preserve"> </w:t>
      </w:r>
      <w:r>
        <w:rPr>
          <w:w w:val="95"/>
        </w:rPr>
        <w:t>grev,</w:t>
      </w:r>
      <w:r>
        <w:rPr>
          <w:spacing w:val="4"/>
          <w:w w:val="95"/>
        </w:rPr>
        <w:t xml:space="preserve"> </w:t>
      </w:r>
      <w:r>
        <w:rPr>
          <w:w w:val="95"/>
        </w:rPr>
        <w:t>lokavt,</w:t>
      </w:r>
      <w:r>
        <w:rPr>
          <w:spacing w:val="4"/>
          <w:w w:val="95"/>
        </w:rPr>
        <w:t xml:space="preserve"> </w:t>
      </w:r>
      <w:r>
        <w:rPr>
          <w:w w:val="95"/>
        </w:rPr>
        <w:t>üretim</w:t>
      </w:r>
      <w:r>
        <w:rPr>
          <w:spacing w:val="7"/>
          <w:w w:val="95"/>
        </w:rPr>
        <w:t xml:space="preserve"> </w:t>
      </w:r>
      <w:r>
        <w:rPr>
          <w:w w:val="95"/>
        </w:rPr>
        <w:t>ve</w:t>
      </w:r>
      <w:r>
        <w:rPr>
          <w:spacing w:val="6"/>
          <w:w w:val="95"/>
        </w:rPr>
        <w:t xml:space="preserve"> </w:t>
      </w:r>
      <w:r>
        <w:rPr>
          <w:w w:val="95"/>
        </w:rPr>
        <w:t>iletişim</w:t>
      </w:r>
      <w:r>
        <w:rPr>
          <w:spacing w:val="6"/>
          <w:w w:val="95"/>
        </w:rPr>
        <w:t xml:space="preserve"> </w:t>
      </w:r>
      <w:r>
        <w:rPr>
          <w:w w:val="95"/>
        </w:rPr>
        <w:t>tesislerinde</w:t>
      </w:r>
      <w:r>
        <w:rPr>
          <w:spacing w:val="2"/>
          <w:w w:val="95"/>
        </w:rPr>
        <w:t xml:space="preserve"> </w:t>
      </w:r>
      <w:r>
        <w:rPr>
          <w:w w:val="95"/>
        </w:rPr>
        <w:t>önemli</w:t>
      </w:r>
      <w:r>
        <w:rPr>
          <w:spacing w:val="5"/>
          <w:w w:val="95"/>
        </w:rPr>
        <w:t xml:space="preserve"> </w:t>
      </w:r>
      <w:r>
        <w:rPr>
          <w:w w:val="95"/>
        </w:rPr>
        <w:t>mahiyette</w:t>
      </w:r>
      <w:r>
        <w:rPr>
          <w:spacing w:val="6"/>
          <w:w w:val="95"/>
        </w:rPr>
        <w:t xml:space="preserve"> </w:t>
      </w:r>
      <w:r>
        <w:rPr>
          <w:w w:val="95"/>
        </w:rPr>
        <w:t>arıza…)</w:t>
      </w:r>
      <w:r>
        <w:rPr>
          <w:spacing w:val="1"/>
          <w:w w:val="95"/>
        </w:rPr>
        <w:t xml:space="preserve"> </w:t>
      </w:r>
      <w:r>
        <w:t>olarak kabul edilecektir. Mücbir sebep şahsında gerçekleşen taraf, diğer tarafa</w:t>
      </w:r>
      <w:r>
        <w:rPr>
          <w:spacing w:val="1"/>
        </w:rPr>
        <w:t xml:space="preserve"> </w:t>
      </w:r>
      <w:r>
        <w:t>durumu derhal ve yazılı olarak bildirecektir. Mücbir sebebin devamı esnasında</w:t>
      </w:r>
      <w:r>
        <w:rPr>
          <w:spacing w:val="1"/>
        </w:rPr>
        <w:t xml:space="preserve"> </w:t>
      </w:r>
      <w:r>
        <w:t>tarafların edimlerini yerine getirememelerinden dolayı herhangi bir sorumlulukları</w:t>
      </w:r>
      <w:r>
        <w:rPr>
          <w:spacing w:val="-75"/>
        </w:rPr>
        <w:t xml:space="preserve"> </w:t>
      </w:r>
      <w:r>
        <w:rPr>
          <w:spacing w:val="-1"/>
        </w:rPr>
        <w:t xml:space="preserve">doğmayacaktır. İşbu mücbir sebep hali 10 (on) gün </w:t>
      </w:r>
      <w:r>
        <w:t>süreyle devam ederse,</w:t>
      </w:r>
      <w:r>
        <w:rPr>
          <w:spacing w:val="1"/>
        </w:rPr>
        <w:t xml:space="preserve"> </w:t>
      </w:r>
      <w:r>
        <w:rPr>
          <w:spacing w:val="-1"/>
        </w:rPr>
        <w:t>taraflardan</w:t>
      </w:r>
      <w:r>
        <w:rPr>
          <w:spacing w:val="-21"/>
        </w:rPr>
        <w:t xml:space="preserve"> </w:t>
      </w:r>
      <w:r>
        <w:rPr>
          <w:spacing w:val="-1"/>
        </w:rPr>
        <w:t>her</w:t>
      </w:r>
      <w:r>
        <w:rPr>
          <w:spacing w:val="-20"/>
        </w:rPr>
        <w:t xml:space="preserve"> </w:t>
      </w:r>
      <w:r>
        <w:t>birinin,</w:t>
      </w:r>
      <w:r>
        <w:rPr>
          <w:spacing w:val="-19"/>
        </w:rPr>
        <w:t xml:space="preserve"> </w:t>
      </w:r>
      <w:r>
        <w:t>tek</w:t>
      </w:r>
      <w:r>
        <w:rPr>
          <w:spacing w:val="-21"/>
        </w:rPr>
        <w:t xml:space="preserve"> </w:t>
      </w:r>
      <w:r>
        <w:t>taraflı</w:t>
      </w:r>
      <w:r>
        <w:rPr>
          <w:spacing w:val="-22"/>
        </w:rPr>
        <w:t xml:space="preserve"> </w:t>
      </w:r>
      <w:r>
        <w:t>olarak</w:t>
      </w:r>
      <w:r>
        <w:rPr>
          <w:spacing w:val="-21"/>
        </w:rPr>
        <w:t xml:space="preserve"> </w:t>
      </w:r>
      <w:r>
        <w:t>fesih</w:t>
      </w:r>
      <w:r>
        <w:rPr>
          <w:spacing w:val="-21"/>
        </w:rPr>
        <w:t xml:space="preserve"> </w:t>
      </w:r>
      <w:r>
        <w:t>hakkı</w:t>
      </w:r>
      <w:r>
        <w:rPr>
          <w:spacing w:val="-20"/>
        </w:rPr>
        <w:t xml:space="preserve"> </w:t>
      </w:r>
      <w:r>
        <w:t>doğacaktır.</w:t>
      </w:r>
    </w:p>
    <w:p w:rsidR="006227F4" w:rsidRDefault="00000000">
      <w:pPr>
        <w:pStyle w:val="Heading1"/>
        <w:spacing w:before="167"/>
      </w:pPr>
      <w:r>
        <w:rPr>
          <w:w w:val="90"/>
        </w:rPr>
        <w:t>Madde</w:t>
      </w:r>
      <w:r>
        <w:rPr>
          <w:spacing w:val="16"/>
          <w:w w:val="90"/>
        </w:rPr>
        <w:t xml:space="preserve"> </w:t>
      </w:r>
      <w:r>
        <w:rPr>
          <w:w w:val="90"/>
        </w:rPr>
        <w:t>6:</w:t>
      </w:r>
      <w:r>
        <w:rPr>
          <w:spacing w:val="20"/>
          <w:w w:val="90"/>
        </w:rPr>
        <w:t xml:space="preserve"> </w:t>
      </w:r>
      <w:r>
        <w:rPr>
          <w:w w:val="90"/>
        </w:rPr>
        <w:t>YETKİLİ</w:t>
      </w:r>
      <w:r>
        <w:rPr>
          <w:spacing w:val="16"/>
          <w:w w:val="90"/>
        </w:rPr>
        <w:t xml:space="preserve"> </w:t>
      </w:r>
      <w:r>
        <w:rPr>
          <w:w w:val="90"/>
        </w:rPr>
        <w:t>MAHKEME</w:t>
      </w:r>
    </w:p>
    <w:p w:rsidR="006227F4" w:rsidRDefault="00000000">
      <w:pPr>
        <w:pStyle w:val="BodyText"/>
        <w:spacing w:before="181" w:line="259" w:lineRule="auto"/>
        <w:ind w:right="83"/>
      </w:pPr>
      <w:r>
        <w:t>İşbu</w:t>
      </w:r>
      <w:r>
        <w:rPr>
          <w:spacing w:val="-18"/>
        </w:rPr>
        <w:t xml:space="preserve"> </w:t>
      </w:r>
      <w:r>
        <w:t>sözleşmeden</w:t>
      </w:r>
      <w:r>
        <w:rPr>
          <w:spacing w:val="-19"/>
        </w:rPr>
        <w:t xml:space="preserve"> </w:t>
      </w:r>
      <w:r>
        <w:t>kaynaklanabilecek</w:t>
      </w:r>
      <w:r>
        <w:rPr>
          <w:spacing w:val="-19"/>
        </w:rPr>
        <w:t xml:space="preserve"> </w:t>
      </w:r>
      <w:r>
        <w:t>ihtilaflarda,</w:t>
      </w:r>
      <w:r>
        <w:rPr>
          <w:spacing w:val="-16"/>
        </w:rPr>
        <w:t xml:space="preserve"> </w:t>
      </w:r>
      <w:r>
        <w:t>Sanayi</w:t>
      </w:r>
      <w:r>
        <w:rPr>
          <w:spacing w:val="-18"/>
        </w:rPr>
        <w:t xml:space="preserve"> </w:t>
      </w:r>
      <w:r>
        <w:t>ve</w:t>
      </w:r>
      <w:r>
        <w:rPr>
          <w:spacing w:val="-20"/>
        </w:rPr>
        <w:t xml:space="preserve"> </w:t>
      </w:r>
      <w:r>
        <w:t>Ticaret</w:t>
      </w:r>
      <w:r>
        <w:rPr>
          <w:spacing w:val="-20"/>
        </w:rPr>
        <w:t xml:space="preserve"> </w:t>
      </w:r>
      <w:r>
        <w:t>Bakanlığınca</w:t>
      </w:r>
      <w:r>
        <w:rPr>
          <w:spacing w:val="-75"/>
        </w:rPr>
        <w:t xml:space="preserve"> </w:t>
      </w:r>
      <w:r>
        <w:t xml:space="preserve">ilan edilen değere kadar Tüketici Hakem Heyetleri ile </w:t>
      </w:r>
      <w:proofErr w:type="spellStart"/>
      <w:r>
        <w:t>ALICInın</w:t>
      </w:r>
      <w:proofErr w:type="spellEnd"/>
      <w:r>
        <w:t xml:space="preserve"> ve Satıcının</w:t>
      </w:r>
      <w:r>
        <w:rPr>
          <w:spacing w:val="1"/>
        </w:rPr>
        <w:t xml:space="preserve"> </w:t>
      </w:r>
      <w:r>
        <w:t>Yerleşim yerlerindeki Tüketici Mahkemeleri tüketici mahkemesi bulunamayan</w:t>
      </w:r>
      <w:r>
        <w:rPr>
          <w:spacing w:val="1"/>
        </w:rPr>
        <w:t xml:space="preserve"> </w:t>
      </w:r>
      <w:r>
        <w:t>yerlerde</w:t>
      </w:r>
      <w:r>
        <w:rPr>
          <w:spacing w:val="-19"/>
        </w:rPr>
        <w:t xml:space="preserve"> </w:t>
      </w:r>
      <w:r>
        <w:t>Asliye</w:t>
      </w:r>
      <w:r>
        <w:rPr>
          <w:spacing w:val="-19"/>
        </w:rPr>
        <w:t xml:space="preserve"> </w:t>
      </w:r>
      <w:r>
        <w:t>Hukuk</w:t>
      </w:r>
      <w:r>
        <w:rPr>
          <w:spacing w:val="-24"/>
        </w:rPr>
        <w:t xml:space="preserve"> </w:t>
      </w:r>
      <w:r>
        <w:t>Mahkemeleri</w:t>
      </w:r>
      <w:r>
        <w:rPr>
          <w:spacing w:val="-19"/>
        </w:rPr>
        <w:t xml:space="preserve"> </w:t>
      </w:r>
      <w:r>
        <w:t>yetkilidir.</w:t>
      </w:r>
    </w:p>
    <w:p w:rsidR="006227F4" w:rsidRDefault="00000000">
      <w:pPr>
        <w:pStyle w:val="Heading1"/>
      </w:pPr>
      <w:r>
        <w:rPr>
          <w:spacing w:val="-1"/>
          <w:w w:val="95"/>
        </w:rPr>
        <w:t>Madde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7:</w:t>
      </w:r>
      <w:r>
        <w:rPr>
          <w:spacing w:val="-13"/>
          <w:w w:val="95"/>
        </w:rPr>
        <w:t xml:space="preserve"> </w:t>
      </w:r>
      <w:r>
        <w:rPr>
          <w:w w:val="95"/>
        </w:rPr>
        <w:t>YÜRÜRLÜK</w:t>
      </w:r>
    </w:p>
    <w:p w:rsidR="006227F4" w:rsidRDefault="00000000">
      <w:pPr>
        <w:pStyle w:val="BodyText"/>
        <w:spacing w:before="181" w:line="259" w:lineRule="auto"/>
      </w:pPr>
      <w:r>
        <w:t>Site</w:t>
      </w:r>
      <w:r>
        <w:rPr>
          <w:spacing w:val="-9"/>
        </w:rPr>
        <w:t xml:space="preserve"> </w:t>
      </w:r>
      <w:r>
        <w:t>üzerinden</w:t>
      </w:r>
      <w:r>
        <w:rPr>
          <w:spacing w:val="-9"/>
        </w:rPr>
        <w:t xml:space="preserve"> </w:t>
      </w:r>
      <w:r>
        <w:t>verilen</w:t>
      </w:r>
      <w:r>
        <w:rPr>
          <w:spacing w:val="-9"/>
        </w:rPr>
        <w:t xml:space="preserve"> </w:t>
      </w:r>
      <w:r>
        <w:t>siparişe</w:t>
      </w:r>
      <w:r>
        <w:rPr>
          <w:spacing w:val="-4"/>
        </w:rPr>
        <w:t xml:space="preserve"> </w:t>
      </w:r>
      <w:r>
        <w:t>ait</w:t>
      </w:r>
      <w:r>
        <w:rPr>
          <w:spacing w:val="-6"/>
        </w:rPr>
        <w:t xml:space="preserve"> </w:t>
      </w:r>
      <w:r>
        <w:t>ödemenin</w:t>
      </w:r>
      <w:r>
        <w:rPr>
          <w:spacing w:val="-9"/>
        </w:rPr>
        <w:t xml:space="preserve"> </w:t>
      </w:r>
      <w:r>
        <w:t>gerçekleşmesi</w:t>
      </w:r>
      <w:r>
        <w:rPr>
          <w:spacing w:val="-6"/>
        </w:rPr>
        <w:t xml:space="preserve"> </w:t>
      </w:r>
      <w:r>
        <w:t>durumunda</w:t>
      </w:r>
      <w:r>
        <w:rPr>
          <w:spacing w:val="-7"/>
        </w:rPr>
        <w:t xml:space="preserve"> </w:t>
      </w:r>
      <w:r>
        <w:t>ALICI</w:t>
      </w:r>
      <w:r>
        <w:rPr>
          <w:spacing w:val="-5"/>
        </w:rPr>
        <w:t xml:space="preserve"> </w:t>
      </w:r>
      <w:r>
        <w:t>işbu</w:t>
      </w:r>
      <w:r>
        <w:rPr>
          <w:spacing w:val="-74"/>
        </w:rPr>
        <w:t xml:space="preserve"> </w:t>
      </w:r>
      <w:r>
        <w:rPr>
          <w:spacing w:val="-1"/>
        </w:rPr>
        <w:t xml:space="preserve">sözleşmenin tüm koşullarını kabul etmiş sayılacaktır. </w:t>
      </w:r>
      <w:r>
        <w:t>SATICI, söz konusu</w:t>
      </w:r>
      <w:r>
        <w:rPr>
          <w:spacing w:val="1"/>
        </w:rPr>
        <w:t xml:space="preserve"> </w:t>
      </w:r>
      <w:r>
        <w:t>sözleşmenin site üzerinde, ALICI tarafından okunduğuna ve kabul edildiğine dair</w:t>
      </w:r>
      <w:r>
        <w:rPr>
          <w:spacing w:val="1"/>
        </w:rPr>
        <w:t xml:space="preserve"> </w:t>
      </w:r>
      <w:r>
        <w:t xml:space="preserve">onay almaksızın sipariş verilememesini sağlayacak </w:t>
      </w:r>
      <w:proofErr w:type="spellStart"/>
      <w:r>
        <w:t>yazılımsal</w:t>
      </w:r>
      <w:proofErr w:type="spellEnd"/>
      <w:r>
        <w:t xml:space="preserve"> düzenlemeleri</w:t>
      </w:r>
      <w:r>
        <w:rPr>
          <w:spacing w:val="1"/>
        </w:rPr>
        <w:t xml:space="preserve"> </w:t>
      </w:r>
      <w:r>
        <w:t>yapmakla</w:t>
      </w:r>
      <w:r>
        <w:rPr>
          <w:spacing w:val="-20"/>
        </w:rPr>
        <w:t xml:space="preserve"> </w:t>
      </w:r>
      <w:r>
        <w:t>yükümlüdür.</w:t>
      </w:r>
    </w:p>
    <w:sectPr w:rsidR="006227F4">
      <w:pgSz w:w="11910" w:h="16840"/>
      <w:pgMar w:top="2220" w:right="1320" w:bottom="1860" w:left="1300" w:header="947" w:footer="16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5464" w:rsidRDefault="008A5464">
      <w:r>
        <w:separator/>
      </w:r>
    </w:p>
  </w:endnote>
  <w:endnote w:type="continuationSeparator" w:id="0">
    <w:p w:rsidR="008A5464" w:rsidRDefault="008A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27F4" w:rsidRDefault="006227F4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5464" w:rsidRDefault="008A5464">
      <w:r>
        <w:separator/>
      </w:r>
    </w:p>
  </w:footnote>
  <w:footnote w:type="continuationSeparator" w:id="0">
    <w:p w:rsidR="008A5464" w:rsidRDefault="008A5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27F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52000" behindDoc="1" locked="0" layoutInCell="1" allowOverlap="1">
          <wp:simplePos x="0" y="0"/>
          <wp:positionH relativeFrom="page">
            <wp:posOffset>2587403</wp:posOffset>
          </wp:positionH>
          <wp:positionV relativeFrom="page">
            <wp:posOffset>638810</wp:posOffset>
          </wp:positionV>
          <wp:extent cx="2307376" cy="637920"/>
          <wp:effectExtent l="0" t="0" r="4445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7376" cy="637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F4"/>
    <w:rsid w:val="005E2772"/>
    <w:rsid w:val="006227F4"/>
    <w:rsid w:val="008A5464"/>
    <w:rsid w:val="00C22933"/>
    <w:rsid w:val="00EC66AC"/>
    <w:rsid w:val="00FE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E35AF17"/>
  <w15:docId w15:val="{E44C4D6E-4D90-BC42-A6AB-4C64673D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tr-TR"/>
    </w:rPr>
  </w:style>
  <w:style w:type="paragraph" w:styleId="Heading1">
    <w:name w:val="heading 1"/>
    <w:basedOn w:val="Normal"/>
    <w:uiPriority w:val="9"/>
    <w:qFormat/>
    <w:pPr>
      <w:spacing w:before="163"/>
      <w:ind w:left="11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E0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53D"/>
    <w:rPr>
      <w:rFonts w:ascii="Verdana" w:eastAsia="Verdana" w:hAnsi="Verdana" w:cs="Verdana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FE0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53D"/>
    <w:rPr>
      <w:rFonts w:ascii="Verdana" w:eastAsia="Verdana" w:hAnsi="Verdana" w:cs="Verdana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1100</Words>
  <Characters>6273</Characters>
  <Application>Microsoft Office Word</Application>
  <DocSecurity>0</DocSecurity>
  <Lines>52</Lines>
  <Paragraphs>14</Paragraphs>
  <ScaleCrop>false</ScaleCrop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Yağız Genç</dc:creator>
  <cp:lastModifiedBy>Belgin Studio</cp:lastModifiedBy>
  <cp:revision>3</cp:revision>
  <dcterms:created xsi:type="dcterms:W3CDTF">2023-05-15T11:58:00Z</dcterms:created>
  <dcterms:modified xsi:type="dcterms:W3CDTF">2023-05-15T12:00:00Z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2023-04-26T00:00:00Z</vt:filetime>
  </property>
</Properties>
</file>